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14D1E" w:rsidRPr="00114D1E" w14:paraId="47E36BB7" w14:textId="77777777" w:rsidTr="00114D1E">
        <w:tc>
          <w:tcPr>
            <w:tcW w:w="4814" w:type="dxa"/>
          </w:tcPr>
          <w:p w14:paraId="4EE518C8" w14:textId="77777777" w:rsidR="00114D1E" w:rsidRPr="00114D1E" w:rsidRDefault="00114D1E" w:rsidP="00114D1E">
            <w:pPr>
              <w:rPr>
                <w:rFonts w:ascii="Times New Roman" w:hAnsi="Times New Roman" w:cs="Times New Roman"/>
                <w:sz w:val="24"/>
                <w:szCs w:val="24"/>
              </w:rPr>
            </w:pPr>
            <w:r w:rsidRPr="00114D1E">
              <w:rPr>
                <w:rFonts w:ascii="Times New Roman" w:hAnsi="Times New Roman" w:cs="Times New Roman"/>
                <w:sz w:val="24"/>
                <w:szCs w:val="24"/>
              </w:rPr>
              <w:t>Председатель</w:t>
            </w:r>
          </w:p>
          <w:p w14:paraId="380535BB" w14:textId="77777777" w:rsidR="00114D1E" w:rsidRPr="00114D1E" w:rsidRDefault="00114D1E" w:rsidP="00114D1E">
            <w:pPr>
              <w:rPr>
                <w:rFonts w:ascii="Times New Roman" w:hAnsi="Times New Roman" w:cs="Times New Roman"/>
                <w:sz w:val="24"/>
                <w:szCs w:val="24"/>
              </w:rPr>
            </w:pPr>
            <w:r w:rsidRPr="00114D1E">
              <w:rPr>
                <w:rFonts w:ascii="Times New Roman" w:hAnsi="Times New Roman" w:cs="Times New Roman"/>
                <w:sz w:val="24"/>
                <w:szCs w:val="24"/>
              </w:rPr>
              <w:t xml:space="preserve">Российского </w:t>
            </w:r>
          </w:p>
          <w:p w14:paraId="45F49C8E" w14:textId="4503A607" w:rsidR="00114D1E" w:rsidRPr="00114D1E" w:rsidRDefault="00114D1E" w:rsidP="00114D1E">
            <w:pPr>
              <w:rPr>
                <w:rFonts w:ascii="Times New Roman" w:hAnsi="Times New Roman" w:cs="Times New Roman"/>
                <w:sz w:val="24"/>
                <w:szCs w:val="24"/>
              </w:rPr>
            </w:pPr>
            <w:r w:rsidRPr="00114D1E">
              <w:rPr>
                <w:rFonts w:ascii="Times New Roman" w:hAnsi="Times New Roman" w:cs="Times New Roman"/>
                <w:sz w:val="24"/>
                <w:szCs w:val="24"/>
              </w:rPr>
              <w:t>профессионального союза</w:t>
            </w:r>
          </w:p>
          <w:p w14:paraId="5426BCA4" w14:textId="77777777" w:rsidR="00114D1E" w:rsidRPr="00114D1E" w:rsidRDefault="00114D1E" w:rsidP="00114D1E">
            <w:pPr>
              <w:rPr>
                <w:rFonts w:ascii="Times New Roman" w:hAnsi="Times New Roman" w:cs="Times New Roman"/>
                <w:sz w:val="24"/>
                <w:szCs w:val="24"/>
              </w:rPr>
            </w:pPr>
            <w:r w:rsidRPr="00114D1E">
              <w:rPr>
                <w:rFonts w:ascii="Times New Roman" w:hAnsi="Times New Roman" w:cs="Times New Roman"/>
                <w:sz w:val="24"/>
                <w:szCs w:val="24"/>
              </w:rPr>
              <w:t>работников химических</w:t>
            </w:r>
          </w:p>
          <w:p w14:paraId="6D1FBD3C" w14:textId="77777777" w:rsidR="00114D1E" w:rsidRPr="00114D1E" w:rsidRDefault="00114D1E" w:rsidP="00114D1E">
            <w:pPr>
              <w:rPr>
                <w:rFonts w:ascii="Times New Roman" w:hAnsi="Times New Roman" w:cs="Times New Roman"/>
                <w:sz w:val="24"/>
                <w:szCs w:val="24"/>
              </w:rPr>
            </w:pPr>
            <w:r w:rsidRPr="00114D1E">
              <w:rPr>
                <w:rFonts w:ascii="Times New Roman" w:hAnsi="Times New Roman" w:cs="Times New Roman"/>
                <w:sz w:val="24"/>
                <w:szCs w:val="24"/>
              </w:rPr>
              <w:t>отраслей промышленности</w:t>
            </w:r>
          </w:p>
          <w:p w14:paraId="75ABA8F2" w14:textId="77777777" w:rsidR="00114D1E" w:rsidRPr="00114D1E" w:rsidRDefault="00114D1E" w:rsidP="00114D1E">
            <w:pPr>
              <w:rPr>
                <w:rFonts w:ascii="Times New Roman" w:hAnsi="Times New Roman" w:cs="Times New Roman"/>
                <w:sz w:val="24"/>
                <w:szCs w:val="24"/>
              </w:rPr>
            </w:pPr>
            <w:r w:rsidRPr="00114D1E">
              <w:rPr>
                <w:rFonts w:ascii="Times New Roman" w:hAnsi="Times New Roman" w:cs="Times New Roman"/>
                <w:sz w:val="24"/>
                <w:szCs w:val="24"/>
              </w:rPr>
              <w:t>А.В.СИТНОВ</w:t>
            </w:r>
          </w:p>
          <w:p w14:paraId="557D3962" w14:textId="77777777" w:rsidR="00114D1E" w:rsidRPr="00114D1E" w:rsidRDefault="00114D1E" w:rsidP="00114D1E">
            <w:pPr>
              <w:rPr>
                <w:rFonts w:ascii="Times New Roman" w:hAnsi="Times New Roman" w:cs="Times New Roman"/>
                <w:sz w:val="24"/>
                <w:szCs w:val="24"/>
              </w:rPr>
            </w:pPr>
            <w:r w:rsidRPr="00114D1E">
              <w:rPr>
                <w:rFonts w:ascii="Times New Roman" w:hAnsi="Times New Roman" w:cs="Times New Roman"/>
                <w:sz w:val="24"/>
                <w:szCs w:val="24"/>
              </w:rPr>
              <w:t>22 июля 2024 г.</w:t>
            </w:r>
          </w:p>
          <w:p w14:paraId="5BE7B5B9" w14:textId="77777777" w:rsidR="00114D1E" w:rsidRPr="00114D1E" w:rsidRDefault="00114D1E" w:rsidP="00114D1E">
            <w:pPr>
              <w:rPr>
                <w:rFonts w:ascii="Times New Roman" w:hAnsi="Times New Roman" w:cs="Times New Roman"/>
                <w:sz w:val="24"/>
                <w:szCs w:val="24"/>
              </w:rPr>
            </w:pPr>
          </w:p>
        </w:tc>
        <w:tc>
          <w:tcPr>
            <w:tcW w:w="4814" w:type="dxa"/>
          </w:tcPr>
          <w:p w14:paraId="0C4C3E7F" w14:textId="77777777" w:rsidR="00114D1E" w:rsidRPr="00114D1E" w:rsidRDefault="00114D1E" w:rsidP="00114D1E">
            <w:pPr>
              <w:jc w:val="right"/>
              <w:rPr>
                <w:rFonts w:ascii="Times New Roman" w:hAnsi="Times New Roman" w:cs="Times New Roman"/>
                <w:sz w:val="24"/>
                <w:szCs w:val="24"/>
              </w:rPr>
            </w:pPr>
            <w:r w:rsidRPr="00114D1E">
              <w:rPr>
                <w:rFonts w:ascii="Times New Roman" w:hAnsi="Times New Roman" w:cs="Times New Roman"/>
                <w:sz w:val="24"/>
                <w:szCs w:val="24"/>
              </w:rPr>
              <w:t>Президент</w:t>
            </w:r>
          </w:p>
          <w:p w14:paraId="69A879D9" w14:textId="77777777" w:rsidR="00114D1E" w:rsidRPr="00114D1E" w:rsidRDefault="00114D1E" w:rsidP="00114D1E">
            <w:pPr>
              <w:jc w:val="right"/>
              <w:rPr>
                <w:rFonts w:ascii="Times New Roman" w:hAnsi="Times New Roman" w:cs="Times New Roman"/>
                <w:sz w:val="24"/>
                <w:szCs w:val="24"/>
              </w:rPr>
            </w:pPr>
            <w:r w:rsidRPr="00114D1E">
              <w:rPr>
                <w:rFonts w:ascii="Times New Roman" w:hAnsi="Times New Roman" w:cs="Times New Roman"/>
                <w:sz w:val="24"/>
                <w:szCs w:val="24"/>
              </w:rPr>
              <w:t xml:space="preserve">Общероссийского </w:t>
            </w:r>
          </w:p>
          <w:p w14:paraId="64064C53" w14:textId="3AEB22F2" w:rsidR="00114D1E" w:rsidRPr="00114D1E" w:rsidRDefault="00114D1E" w:rsidP="00114D1E">
            <w:pPr>
              <w:jc w:val="right"/>
              <w:rPr>
                <w:rFonts w:ascii="Times New Roman" w:hAnsi="Times New Roman" w:cs="Times New Roman"/>
                <w:sz w:val="24"/>
                <w:szCs w:val="24"/>
              </w:rPr>
            </w:pPr>
            <w:r w:rsidRPr="00114D1E">
              <w:rPr>
                <w:rFonts w:ascii="Times New Roman" w:hAnsi="Times New Roman" w:cs="Times New Roman"/>
                <w:sz w:val="24"/>
                <w:szCs w:val="24"/>
              </w:rPr>
              <w:t>отраслевого объединения</w:t>
            </w:r>
          </w:p>
          <w:p w14:paraId="60AB0336" w14:textId="77777777" w:rsidR="00114D1E" w:rsidRPr="00114D1E" w:rsidRDefault="00114D1E" w:rsidP="00114D1E">
            <w:pPr>
              <w:jc w:val="right"/>
              <w:rPr>
                <w:rFonts w:ascii="Times New Roman" w:hAnsi="Times New Roman" w:cs="Times New Roman"/>
                <w:sz w:val="24"/>
                <w:szCs w:val="24"/>
              </w:rPr>
            </w:pPr>
            <w:r w:rsidRPr="00114D1E">
              <w:rPr>
                <w:rFonts w:ascii="Times New Roman" w:hAnsi="Times New Roman" w:cs="Times New Roman"/>
                <w:sz w:val="24"/>
                <w:szCs w:val="24"/>
              </w:rPr>
              <w:t>работодателей "Российский Союз</w:t>
            </w:r>
          </w:p>
          <w:p w14:paraId="1BA72083" w14:textId="77777777" w:rsidR="00114D1E" w:rsidRPr="00114D1E" w:rsidRDefault="00114D1E" w:rsidP="00114D1E">
            <w:pPr>
              <w:jc w:val="right"/>
              <w:rPr>
                <w:rFonts w:ascii="Times New Roman" w:hAnsi="Times New Roman" w:cs="Times New Roman"/>
                <w:sz w:val="24"/>
                <w:szCs w:val="24"/>
              </w:rPr>
            </w:pPr>
            <w:r w:rsidRPr="00114D1E">
              <w:rPr>
                <w:rFonts w:ascii="Times New Roman" w:hAnsi="Times New Roman" w:cs="Times New Roman"/>
                <w:sz w:val="24"/>
                <w:szCs w:val="24"/>
              </w:rPr>
              <w:t>предприятий и организаций</w:t>
            </w:r>
          </w:p>
          <w:p w14:paraId="7596F8A9" w14:textId="77777777" w:rsidR="00114D1E" w:rsidRPr="00114D1E" w:rsidRDefault="00114D1E" w:rsidP="00114D1E">
            <w:pPr>
              <w:jc w:val="right"/>
              <w:rPr>
                <w:rFonts w:ascii="Times New Roman" w:hAnsi="Times New Roman" w:cs="Times New Roman"/>
                <w:sz w:val="24"/>
                <w:szCs w:val="24"/>
              </w:rPr>
            </w:pPr>
            <w:r w:rsidRPr="00114D1E">
              <w:rPr>
                <w:rFonts w:ascii="Times New Roman" w:hAnsi="Times New Roman" w:cs="Times New Roman"/>
                <w:sz w:val="24"/>
                <w:szCs w:val="24"/>
              </w:rPr>
              <w:t>химического комплекса"</w:t>
            </w:r>
          </w:p>
          <w:p w14:paraId="3BCE58A4" w14:textId="77777777" w:rsidR="00114D1E" w:rsidRPr="00114D1E" w:rsidRDefault="00114D1E" w:rsidP="00114D1E">
            <w:pPr>
              <w:jc w:val="right"/>
              <w:rPr>
                <w:rFonts w:ascii="Times New Roman" w:hAnsi="Times New Roman" w:cs="Times New Roman"/>
                <w:sz w:val="24"/>
                <w:szCs w:val="24"/>
              </w:rPr>
            </w:pPr>
            <w:r w:rsidRPr="00114D1E">
              <w:rPr>
                <w:rFonts w:ascii="Times New Roman" w:hAnsi="Times New Roman" w:cs="Times New Roman"/>
                <w:sz w:val="24"/>
                <w:szCs w:val="24"/>
              </w:rPr>
              <w:t>В.П.ИВАНОВ</w:t>
            </w:r>
          </w:p>
          <w:p w14:paraId="63337384" w14:textId="126E3D7A" w:rsidR="00114D1E" w:rsidRPr="00114D1E" w:rsidRDefault="00114D1E" w:rsidP="00114D1E">
            <w:pPr>
              <w:jc w:val="right"/>
              <w:rPr>
                <w:rFonts w:ascii="Times New Roman" w:hAnsi="Times New Roman" w:cs="Times New Roman"/>
                <w:sz w:val="24"/>
                <w:szCs w:val="24"/>
              </w:rPr>
            </w:pPr>
            <w:r w:rsidRPr="00114D1E">
              <w:rPr>
                <w:rFonts w:ascii="Times New Roman" w:hAnsi="Times New Roman" w:cs="Times New Roman"/>
                <w:sz w:val="24"/>
                <w:szCs w:val="24"/>
              </w:rPr>
              <w:t>22 июля 2024 г.</w:t>
            </w:r>
          </w:p>
        </w:tc>
      </w:tr>
    </w:tbl>
    <w:p w14:paraId="7822B2B1" w14:textId="77777777" w:rsidR="00114D1E" w:rsidRPr="00114D1E" w:rsidRDefault="00114D1E" w:rsidP="00114D1E">
      <w:pPr>
        <w:rPr>
          <w:rFonts w:ascii="Times New Roman" w:hAnsi="Times New Roman" w:cs="Times New Roman"/>
          <w:sz w:val="24"/>
          <w:szCs w:val="24"/>
        </w:rPr>
      </w:pPr>
    </w:p>
    <w:p w14:paraId="19F8B79D" w14:textId="77777777" w:rsidR="00114D1E" w:rsidRPr="00114D1E" w:rsidRDefault="00114D1E" w:rsidP="00114D1E">
      <w:pPr>
        <w:rPr>
          <w:rFonts w:ascii="Times New Roman" w:hAnsi="Times New Roman" w:cs="Times New Roman"/>
          <w:sz w:val="24"/>
          <w:szCs w:val="24"/>
        </w:rPr>
      </w:pPr>
    </w:p>
    <w:p w14:paraId="79AFFEF5" w14:textId="7822189D" w:rsidR="00114D1E" w:rsidRPr="00114D1E" w:rsidRDefault="00114D1E" w:rsidP="00114D1E">
      <w:pPr>
        <w:jc w:val="center"/>
        <w:rPr>
          <w:rFonts w:ascii="Times New Roman" w:hAnsi="Times New Roman" w:cs="Times New Roman"/>
          <w:b/>
          <w:bCs/>
          <w:sz w:val="24"/>
          <w:szCs w:val="24"/>
        </w:rPr>
      </w:pPr>
      <w:r w:rsidRPr="00114D1E">
        <w:rPr>
          <w:rFonts w:ascii="Times New Roman" w:hAnsi="Times New Roman" w:cs="Times New Roman"/>
          <w:b/>
          <w:bCs/>
          <w:sz w:val="24"/>
          <w:szCs w:val="24"/>
        </w:rPr>
        <w:t>ОТРАСЛЕВОЕ ТАРИФНОЕ СОГЛАШЕНИЕ</w:t>
      </w:r>
    </w:p>
    <w:p w14:paraId="6FD4F230" w14:textId="4F173007" w:rsidR="00114D1E" w:rsidRPr="00114D1E" w:rsidRDefault="00114D1E" w:rsidP="00114D1E">
      <w:pPr>
        <w:jc w:val="center"/>
        <w:rPr>
          <w:rFonts w:ascii="Times New Roman" w:hAnsi="Times New Roman" w:cs="Times New Roman"/>
          <w:b/>
          <w:bCs/>
          <w:sz w:val="24"/>
          <w:szCs w:val="24"/>
        </w:rPr>
      </w:pPr>
      <w:r w:rsidRPr="00114D1E">
        <w:rPr>
          <w:rFonts w:ascii="Times New Roman" w:hAnsi="Times New Roman" w:cs="Times New Roman"/>
          <w:b/>
          <w:bCs/>
          <w:sz w:val="24"/>
          <w:szCs w:val="24"/>
        </w:rPr>
        <w:t>по организациям химической, нефтехимической,</w:t>
      </w:r>
    </w:p>
    <w:p w14:paraId="575C1EF0" w14:textId="479A5316" w:rsidR="00114D1E" w:rsidRPr="00114D1E" w:rsidRDefault="00114D1E" w:rsidP="00114D1E">
      <w:pPr>
        <w:jc w:val="center"/>
        <w:rPr>
          <w:rFonts w:ascii="Times New Roman" w:hAnsi="Times New Roman" w:cs="Times New Roman"/>
          <w:b/>
          <w:bCs/>
          <w:sz w:val="24"/>
          <w:szCs w:val="24"/>
        </w:rPr>
      </w:pPr>
      <w:r w:rsidRPr="00114D1E">
        <w:rPr>
          <w:rFonts w:ascii="Times New Roman" w:hAnsi="Times New Roman" w:cs="Times New Roman"/>
          <w:b/>
          <w:bCs/>
          <w:sz w:val="24"/>
          <w:szCs w:val="24"/>
        </w:rPr>
        <w:t>биотехнологической и химико-фармацевтической</w:t>
      </w:r>
    </w:p>
    <w:p w14:paraId="041BAEA3" w14:textId="787D4F63" w:rsidR="00114D1E" w:rsidRPr="00114D1E" w:rsidRDefault="00114D1E" w:rsidP="00114D1E">
      <w:pPr>
        <w:jc w:val="center"/>
        <w:rPr>
          <w:rFonts w:ascii="Times New Roman" w:hAnsi="Times New Roman" w:cs="Times New Roman"/>
          <w:b/>
          <w:bCs/>
          <w:sz w:val="24"/>
          <w:szCs w:val="24"/>
        </w:rPr>
      </w:pPr>
      <w:r w:rsidRPr="00114D1E">
        <w:rPr>
          <w:rFonts w:ascii="Times New Roman" w:hAnsi="Times New Roman" w:cs="Times New Roman"/>
          <w:b/>
          <w:bCs/>
          <w:sz w:val="24"/>
          <w:szCs w:val="24"/>
        </w:rPr>
        <w:t xml:space="preserve">промышленности </w:t>
      </w:r>
      <w:r w:rsidR="007742DD">
        <w:rPr>
          <w:rFonts w:ascii="Times New Roman" w:hAnsi="Times New Roman" w:cs="Times New Roman"/>
          <w:b/>
          <w:bCs/>
          <w:sz w:val="24"/>
          <w:szCs w:val="24"/>
        </w:rPr>
        <w:t>Р</w:t>
      </w:r>
      <w:r w:rsidR="007742DD" w:rsidRPr="007742DD">
        <w:rPr>
          <w:rFonts w:ascii="Times New Roman" w:hAnsi="Times New Roman" w:cs="Times New Roman"/>
          <w:b/>
          <w:bCs/>
          <w:sz w:val="24"/>
          <w:szCs w:val="24"/>
        </w:rPr>
        <w:t xml:space="preserve">оссийской </w:t>
      </w:r>
      <w:r w:rsidR="007742DD">
        <w:rPr>
          <w:rFonts w:ascii="Times New Roman" w:hAnsi="Times New Roman" w:cs="Times New Roman"/>
          <w:b/>
          <w:bCs/>
          <w:sz w:val="24"/>
          <w:szCs w:val="24"/>
        </w:rPr>
        <w:t>Ф</w:t>
      </w:r>
      <w:r w:rsidR="007742DD" w:rsidRPr="007742DD">
        <w:rPr>
          <w:rFonts w:ascii="Times New Roman" w:hAnsi="Times New Roman" w:cs="Times New Roman"/>
          <w:b/>
          <w:bCs/>
          <w:sz w:val="24"/>
          <w:szCs w:val="24"/>
        </w:rPr>
        <w:t>едерации</w:t>
      </w:r>
    </w:p>
    <w:p w14:paraId="5843CE14" w14:textId="25AF9CAD" w:rsidR="00114D1E" w:rsidRPr="00114D1E" w:rsidRDefault="007742DD" w:rsidP="00114D1E">
      <w:pPr>
        <w:jc w:val="center"/>
        <w:rPr>
          <w:rFonts w:ascii="Times New Roman" w:hAnsi="Times New Roman" w:cs="Times New Roman"/>
          <w:sz w:val="24"/>
          <w:szCs w:val="24"/>
        </w:rPr>
      </w:pPr>
      <w:r w:rsidRPr="00114D1E">
        <w:rPr>
          <w:rFonts w:ascii="Times New Roman" w:hAnsi="Times New Roman" w:cs="Times New Roman"/>
          <w:b/>
          <w:bCs/>
          <w:sz w:val="24"/>
          <w:szCs w:val="24"/>
        </w:rPr>
        <w:t>на 2025 -2027 годы</w:t>
      </w:r>
    </w:p>
    <w:p w14:paraId="616E1105" w14:textId="7F577529" w:rsidR="00114D1E" w:rsidRPr="00114D1E" w:rsidRDefault="00114D1E" w:rsidP="00114D1E">
      <w:pPr>
        <w:jc w:val="center"/>
        <w:rPr>
          <w:rFonts w:ascii="Times New Roman" w:hAnsi="Times New Roman" w:cs="Times New Roman"/>
          <w:sz w:val="24"/>
          <w:szCs w:val="24"/>
        </w:rPr>
      </w:pPr>
      <w:r w:rsidRPr="00114D1E">
        <w:rPr>
          <w:rFonts w:ascii="Times New Roman" w:hAnsi="Times New Roman" w:cs="Times New Roman"/>
          <w:sz w:val="24"/>
          <w:szCs w:val="24"/>
        </w:rPr>
        <w:t>(</w:t>
      </w:r>
      <w:r w:rsidRPr="00114D1E">
        <w:rPr>
          <w:rFonts w:ascii="Times New Roman" w:hAnsi="Times New Roman" w:cs="Times New Roman"/>
          <w:sz w:val="24"/>
          <w:szCs w:val="24"/>
        </w:rPr>
        <w:t>зарегистрировано</w:t>
      </w:r>
      <w:r w:rsidRPr="00114D1E">
        <w:rPr>
          <w:rFonts w:ascii="Times New Roman" w:hAnsi="Times New Roman" w:cs="Times New Roman"/>
          <w:sz w:val="24"/>
          <w:szCs w:val="24"/>
        </w:rPr>
        <w:t xml:space="preserve"> Рострудом </w:t>
      </w:r>
      <w:r w:rsidRPr="00114D1E">
        <w:rPr>
          <w:rFonts w:ascii="Times New Roman" w:hAnsi="Times New Roman" w:cs="Times New Roman"/>
          <w:sz w:val="24"/>
          <w:szCs w:val="24"/>
        </w:rPr>
        <w:t>06.08.2024</w:t>
      </w:r>
      <w:r w:rsidRPr="00114D1E">
        <w:rPr>
          <w:rFonts w:ascii="Times New Roman" w:hAnsi="Times New Roman" w:cs="Times New Roman"/>
          <w:sz w:val="24"/>
          <w:szCs w:val="24"/>
        </w:rPr>
        <w:t xml:space="preserve"> №</w:t>
      </w:r>
      <w:r w:rsidRPr="00114D1E">
        <w:rPr>
          <w:rFonts w:ascii="Times New Roman" w:hAnsi="Times New Roman" w:cs="Times New Roman"/>
          <w:sz w:val="24"/>
          <w:szCs w:val="24"/>
        </w:rPr>
        <w:t xml:space="preserve"> 25/25-27</w:t>
      </w:r>
      <w:r w:rsidRPr="00114D1E">
        <w:rPr>
          <w:rFonts w:ascii="Times New Roman" w:hAnsi="Times New Roman" w:cs="Times New Roman"/>
          <w:sz w:val="24"/>
          <w:szCs w:val="24"/>
        </w:rPr>
        <w:t>)</w:t>
      </w:r>
    </w:p>
    <w:p w14:paraId="20722020" w14:textId="77777777" w:rsidR="00114D1E" w:rsidRPr="00114D1E" w:rsidRDefault="00114D1E" w:rsidP="00114D1E">
      <w:pPr>
        <w:jc w:val="center"/>
        <w:rPr>
          <w:rFonts w:ascii="Times New Roman" w:hAnsi="Times New Roman" w:cs="Times New Roman"/>
          <w:sz w:val="24"/>
          <w:szCs w:val="24"/>
        </w:rPr>
      </w:pPr>
    </w:p>
    <w:p w14:paraId="137BCC3F"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Настоящее Отраслевое тарифное соглашение по организациям химической, нефтехимической, биотехнологической и химико-фармацевтической промышленности на 2025-2027 годы (далее Соглашение) заключено в соответствии с Трудовым кодексом Российской Федерации, Федеральными законами: "О профессиональных союзах, их правах и гарантиях деятельности" от 12.01.1996 г. № 10-ФЗ, "Об объединениях работодателей" от 27.11.2002 г. № 156-ФЗ,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 на соответствующий период, и направлено на обеспечение стабильной эффективной деятельности организаций химической, нефтехимической, биотехнологической и химико-фармацевтической промышленности (далее - химический комплекс), защиту социальных, экономических прав и законных интересов работников, поддержание достойного уровня их жизни, регулирование социально-трудовых отношений между работодателями и работниками.</w:t>
      </w:r>
    </w:p>
    <w:p w14:paraId="0F575785" w14:textId="77777777" w:rsidR="00114D1E" w:rsidRPr="00114D1E" w:rsidRDefault="00114D1E" w:rsidP="00114D1E">
      <w:pPr>
        <w:spacing w:before="120" w:after="120"/>
        <w:jc w:val="center"/>
        <w:rPr>
          <w:rFonts w:ascii="Times New Roman" w:eastAsia="Calibri" w:hAnsi="Times New Roman" w:cs="Times New Roman"/>
          <w:b/>
          <w:kern w:val="0"/>
          <w:sz w:val="24"/>
          <w:szCs w:val="24"/>
          <w14:ligatures w14:val="none"/>
        </w:rPr>
      </w:pPr>
      <w:r w:rsidRPr="00114D1E">
        <w:rPr>
          <w:rFonts w:ascii="Times New Roman" w:eastAsia="Calibri" w:hAnsi="Times New Roman" w:cs="Times New Roman"/>
          <w:b/>
          <w:kern w:val="0"/>
          <w:sz w:val="24"/>
          <w:szCs w:val="24"/>
          <w14:ligatures w14:val="none"/>
        </w:rPr>
        <w:t>1. ОБЩИЕ ПОЛОЖЕНИЯ</w:t>
      </w:r>
    </w:p>
    <w:p w14:paraId="24C5397F"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1.1. Сторонами Соглашения являются:</w:t>
      </w:r>
    </w:p>
    <w:p w14:paraId="3D3B8F1C"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работники в лице их представителя – Российского профессионального союза работников химических отраслей промышленности (далее – Росхимпрофсоюз, Профсоюз);</w:t>
      </w:r>
    </w:p>
    <w:p w14:paraId="30EDF413"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работодатели в лице их представителя – Общероссийского отраслевого объединения работодателей «Российский Союз предприятий и организаций химического комплекса» (далее - Союз).</w:t>
      </w:r>
    </w:p>
    <w:p w14:paraId="33B93AA5"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1.2. Соглашение основано на договоренностях сторон, законодательных и иных нормативных правовых актах, действующих на территории Российской Федерации, а также Конвенциях Международной организации труда (МОТ), ратифицированных Российской Федерацией.</w:t>
      </w:r>
    </w:p>
    <w:p w14:paraId="640B9931"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1.3. Соглашение заключено на 2025-2027 годы, вступает в силу с 1 января 2025 года и действует по 31 декабря 2027 года включительно.</w:t>
      </w:r>
    </w:p>
    <w:p w14:paraId="2C00D10E"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Соглашение распространяется:</w:t>
      </w:r>
    </w:p>
    <w:p w14:paraId="3660E146"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 на работодателей химического комплекса Российской Федерации любых организационно-правовых форм и форм собственности, являющихся членами Союза. Прекращение членства организации в Союзе не освобождает работодателя от выполнения </w:t>
      </w:r>
      <w:r w:rsidRPr="00114D1E">
        <w:rPr>
          <w:rFonts w:ascii="Times New Roman" w:eastAsia="Calibri" w:hAnsi="Times New Roman" w:cs="Times New Roman"/>
          <w:kern w:val="0"/>
          <w:sz w:val="24"/>
          <w:szCs w:val="24"/>
          <w14:ligatures w14:val="none"/>
        </w:rPr>
        <w:lastRenderedPageBreak/>
        <w:t>соглашения, заключенного в период его членства. Работодатель, вступивший в Союз в период действия настоящего Соглашения, обязан выполнять предусмотренные в нем обязательства;</w:t>
      </w:r>
    </w:p>
    <w:p w14:paraId="3DAF1671"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на работодателей, не являющихся членами Союза, заключившего данное Соглашение, которые уполномочили Союз от их имени участвовать в коллективных переговорах и заключить Соглашение либо присоединились к Соглашению после его заключения.</w:t>
      </w:r>
    </w:p>
    <w:p w14:paraId="00FCC8FE"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Соглашение действует в отношении всех работников, состоящих в трудовых отношениях с работодателями, указанными в настоящем пункте. В тех случаях, когда в отношении работников действует одновременно несколько соглашений, применяются условия соглашения, наиболее благоприятные для работников.</w:t>
      </w:r>
    </w:p>
    <w:p w14:paraId="7CB766E0"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Соглашение считается распространенным на работодателей, не являющихся членами Союза и не уполномочивших Союз от их имени участвовать в коллективных переговорах и заключить Соглашение, если указанные работодатели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от присоединения. К данному отказу должен быть приложен протокол консультаций работодателя с выборным органом первичной профсоюзной организации Росхимпрофсоюза, объединяющей работников данного работодателя.</w:t>
      </w:r>
    </w:p>
    <w:p w14:paraId="22F29ED5"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(объединенной) профсоюзной организации Росхимпрофсоюза, объединяющей работников данного работодателя, для проведения консультаций с участием представителей сторон Соглашения. Представители сторон настоящего Соглашения обязаны принимать участие в указанных консультациях (статья 48 Трудового кодекса РФ).</w:t>
      </w:r>
    </w:p>
    <w:p w14:paraId="50C40F58"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1.4. Работодатель, за исключением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либо работодателей, которые уполномочили указанное объединение от их имени участвовать в коллективных переговорах и заключить Соглашение (статья 48 ТК РФ), и выборный орган первичной (объединенной) профсоюзной организации в случае невозможности реализации по причинам экономического, технологического, организационного характера отдельных положений Соглашения в течение 30 календарных дней со дня официального опубликования предложения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о присоединении к соглашению</w:t>
      </w:r>
      <w:bookmarkStart w:id="0" w:name="_Hlk172190218"/>
      <w:r w:rsidRPr="00114D1E">
        <w:rPr>
          <w:rFonts w:ascii="Times New Roman" w:eastAsia="Calibri" w:hAnsi="Times New Roman" w:cs="Times New Roman"/>
          <w:kern w:val="0"/>
          <w:sz w:val="24"/>
          <w:szCs w:val="24"/>
          <w14:ligatures w14:val="none"/>
        </w:rPr>
        <w:t xml:space="preserve">  </w:t>
      </w:r>
      <w:bookmarkEnd w:id="0"/>
      <w:r w:rsidRPr="00114D1E">
        <w:rPr>
          <w:rFonts w:ascii="Times New Roman" w:eastAsia="Calibri" w:hAnsi="Times New Roman" w:cs="Times New Roman"/>
          <w:kern w:val="0"/>
          <w:sz w:val="24"/>
          <w:szCs w:val="24"/>
          <w14:ligatures w14:val="none"/>
        </w:rPr>
        <w:t>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(как правило, не более трех) в отношении данного работодателя. Стороны рассматривают это предложение и могут принять соответствующее решение о временном (в переделах срока действия Соглашения) приостановлении действия данных отдельных положений Соглашения в отношении данного работодателя.</w:t>
      </w:r>
    </w:p>
    <w:p w14:paraId="0C8D8521"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1.5. Положения настоящего Соглашения являются обязательными для применения в организациях, указанных в п. 1.3. Соглашения, при заключении коллективных договоров, трудовых договоров с работниками, принятии локальных нормативных актов, содержащих нормы трудового права, а также при разрешении коллективных и индивидуальных трудовых споров.</w:t>
      </w:r>
    </w:p>
    <w:p w14:paraId="2C38F484"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lastRenderedPageBreak/>
        <w:t>1.6. В течение срока действия Соглашения ни одна из сторон не вправе в одностороннем порядке прекратить исполнение принятых обязательств, но вправе в установленном Законом порядке инициировать внесение изменений и дополнений, не уменьшающих уровень социальной защищенности работников.</w:t>
      </w:r>
    </w:p>
    <w:p w14:paraId="20094844"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1.7. Внесение изменений и дополнений в настоящее Соглашение производится в порядке, установленном Трудовым кодексом Российской Федерации. Содержание изменений и дополнений, внесенных в установленном порядке в Соглашение, доводится сторонами Соглашения до сведения работников, выборных органов организаций Росхимпрофсоюза и работодателей не позднее 30 дней до момента принятия этих изменений. Изменения и дополнения вступают в силу с момента их подписания Сторонами.</w:t>
      </w:r>
    </w:p>
    <w:p w14:paraId="1F262A27"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1.8. В случае отсутствия коллективных договоров в организациях, указанных в п. 1.3 настоящего Соглашения, на них непосредственно распространяется действие положений настоящего Соглашения.</w:t>
      </w:r>
    </w:p>
    <w:p w14:paraId="162BDEA8"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1.9. В случае реорганизации одной из сторон Соглашения права и обязанности по выполнению настоящего Соглашения возлагаются на правопреемника.</w:t>
      </w:r>
    </w:p>
    <w:p w14:paraId="2C098742"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1.10. После подписания и регистрации настоящего Соглашения в соответствующем органе по труду информация о нем в месячный срок Сторонами Соглашения направляется работодателям и в соответствующие выборные органы территориальных организаций Росхимпрофсоюза и первичных (объединенных) профсоюзных организаций. Текст Соглашения публикуется в "Информационном бюллетене Росхимпрофсоюза", размещается на сайте Росхимпрофсоюза в сети Интернет (www.chеmprof.ru) и на сайте Российского Союза химиков (www.ruschеmunion.ru, www.союзхимиков.рф).</w:t>
      </w:r>
      <w:r w:rsidRPr="00114D1E">
        <w:rPr>
          <w:rFonts w:ascii="Times New Roman" w:eastAsia="Calibri" w:hAnsi="Times New Roman" w:cs="Times New Roman"/>
          <w:kern w:val="0"/>
          <w:sz w:val="24"/>
          <w:szCs w:val="24"/>
          <w14:ligatures w14:val="none"/>
        </w:rPr>
        <w:cr/>
      </w:r>
    </w:p>
    <w:p w14:paraId="0496B99C" w14:textId="77777777" w:rsidR="00114D1E" w:rsidRPr="00114D1E" w:rsidRDefault="00114D1E" w:rsidP="00114D1E">
      <w:pPr>
        <w:spacing w:before="120" w:after="120"/>
        <w:jc w:val="center"/>
        <w:rPr>
          <w:rFonts w:ascii="Times New Roman" w:eastAsia="Calibri" w:hAnsi="Times New Roman" w:cs="Times New Roman"/>
          <w:b/>
          <w:kern w:val="0"/>
          <w:sz w:val="24"/>
          <w:szCs w:val="24"/>
          <w14:ligatures w14:val="none"/>
        </w:rPr>
      </w:pPr>
      <w:r w:rsidRPr="00114D1E">
        <w:rPr>
          <w:rFonts w:ascii="Times New Roman" w:eastAsia="Calibri" w:hAnsi="Times New Roman" w:cs="Times New Roman"/>
          <w:b/>
          <w:kern w:val="0"/>
          <w:sz w:val="24"/>
          <w:szCs w:val="24"/>
          <w14:ligatures w14:val="none"/>
        </w:rPr>
        <w:t>2. ОБЯЗАТЕЛЬСТВА СТОРОН</w:t>
      </w:r>
    </w:p>
    <w:p w14:paraId="255B45DA"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Стороны строят свои отношения друг с другом на следующих принципах социального партнерства:</w:t>
      </w:r>
    </w:p>
    <w:p w14:paraId="39938E2B"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равноправия;</w:t>
      </w:r>
    </w:p>
    <w:p w14:paraId="6CC1D685"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уважения и учета интересов;</w:t>
      </w:r>
    </w:p>
    <w:p w14:paraId="634F906B"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заинтересованности в участии в договорных отношениях;</w:t>
      </w:r>
    </w:p>
    <w:p w14:paraId="7E644C7B"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 соблюдения сторонами и их представителями законов и иных нормативно-правовых </w:t>
      </w:r>
    </w:p>
    <w:p w14:paraId="68D7154C"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   актов;</w:t>
      </w:r>
    </w:p>
    <w:p w14:paraId="1E590650"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полномочности представителей сторон;</w:t>
      </w:r>
    </w:p>
    <w:p w14:paraId="5853EEA6"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свободы выбора при обсуждении вопросов, входящих в сферу труда;</w:t>
      </w:r>
    </w:p>
    <w:p w14:paraId="26F72A00"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добровольности принятия на себя обязательств;</w:t>
      </w:r>
    </w:p>
    <w:p w14:paraId="731317B7"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реальности принимаемых на себя обязательств;</w:t>
      </w:r>
    </w:p>
    <w:p w14:paraId="3E81BFE4"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обязательности выполнения настоящего Соглашения;</w:t>
      </w:r>
    </w:p>
    <w:p w14:paraId="12AB63C6"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 ответственности сторон и их представителей за невыполнение условий настоящего </w:t>
      </w:r>
    </w:p>
    <w:p w14:paraId="541F6384"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   Соглашения.</w:t>
      </w:r>
    </w:p>
    <w:p w14:paraId="5339AED2"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2.1. Договаривающиеся стороны обязуются:</w:t>
      </w:r>
    </w:p>
    <w:p w14:paraId="66F48F65"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2.1.1. Сотрудничать на паритетных началах при решении социально-экономических проблем организаций химического комплекса; выступать в органах государственной власти по вопросам защиты экономических, социальных прав и интересов работников, участвовать в разработке соответствующих нормативных актов, программ, рекомендаций.</w:t>
      </w:r>
    </w:p>
    <w:p w14:paraId="4F2DFF1D"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2.1.2. Обеспечивать выполнение установленных законодательством и данным Соглашением социальных гарантий и льгот работникам и их семьям и не ограничивать права трудовых коллективов в расширении этих гарантий при заключении коллективных договоров.</w:t>
      </w:r>
    </w:p>
    <w:p w14:paraId="32A0EB2E"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2.1.3. Исходить из того, что нормы данного Соглашения, улучшающие положение работников и устанавливающие более высокий уровень их социальной защищенности по </w:t>
      </w:r>
      <w:r w:rsidRPr="00114D1E">
        <w:rPr>
          <w:rFonts w:ascii="Times New Roman" w:eastAsia="Calibri" w:hAnsi="Times New Roman" w:cs="Times New Roman"/>
          <w:kern w:val="0"/>
          <w:sz w:val="24"/>
          <w:szCs w:val="24"/>
          <w14:ligatures w14:val="none"/>
        </w:rPr>
        <w:lastRenderedPageBreak/>
        <w:t>сравнению с действующим законодательством, являются минимальными, обязательны к применению в организациях любых организационно-правовых форм и форм собственности, на которых распространяются положения настоящего Соглашения, и не могут быть снижены при заключении коллективных договоров.</w:t>
      </w:r>
    </w:p>
    <w:p w14:paraId="626B0FE9"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2.1.4. Вести целенаправленную работу по созданию в организациях здорового морально-психологического климата, развитию творческого отношения к труду, повышению эффективности и качества работы, развитию самодеятельного народного творчества среди работников и членов их семей, по привлечению рабочих и служащих к систематическим занятиям физкультурой и спортом.</w:t>
      </w:r>
    </w:p>
    <w:p w14:paraId="404E536F"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2.1.5. Вносить предложения в соответствующие государственные органы и негосударственные организации по решению социально-экономических вопросов, учитывающих особенности производства, труда и быта работников.</w:t>
      </w:r>
    </w:p>
    <w:p w14:paraId="17E3917C"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2.1.6. Добиваться в государственных органах исполнительной власти и местного самоуправления решения вопросов защиты экономических и социальных прав и интересов работников.</w:t>
      </w:r>
    </w:p>
    <w:p w14:paraId="1050F274"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2.1.7. Способствовать активному участию организаций в ежегодном Всероссийском конкурсе "Российская организация высокой социальной эффективности", проводимом Правительством Российской Федерации и направленном на решение социальных проблем трудовых коллективов, и распространять передовой опыт организаций.</w:t>
      </w:r>
    </w:p>
    <w:p w14:paraId="0C720CA8"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2.1.8. Представлять друг другу полную и своевременную информацию о ходе выполнения Соглашения, о стратегических производственных целях, крупных структурных изменениях, долгосрочных планах и стратегических направлениях, о принимаемых решениях, затрагивающих трудовые, профессиональные и социально-экономические права и интересы работников организаций, проводить взаимные консультации по социально-экономическим проблемам и задачам.</w:t>
      </w:r>
    </w:p>
    <w:p w14:paraId="0E5C4B92" w14:textId="77777777" w:rsidR="00114D1E" w:rsidRPr="00114D1E" w:rsidRDefault="00114D1E" w:rsidP="00114D1E">
      <w:pPr>
        <w:spacing w:after="160" w:line="259" w:lineRule="auto"/>
        <w:ind w:firstLine="708"/>
        <w:rPr>
          <w:rFonts w:ascii="Times New Roman" w:eastAsia="Calibri" w:hAnsi="Times New Roman" w:cs="Times New Roman"/>
          <w:kern w:val="0"/>
          <w:sz w:val="24"/>
          <w:szCs w:val="24"/>
          <w14:ligatures w14:val="none"/>
        </w:rPr>
      </w:pPr>
      <w:bookmarkStart w:id="1" w:name="_Hlk171593379"/>
      <w:r w:rsidRPr="00114D1E">
        <w:rPr>
          <w:rFonts w:ascii="Times New Roman" w:eastAsia="Calibri" w:hAnsi="Times New Roman" w:cs="Times New Roman"/>
          <w:kern w:val="0"/>
          <w:sz w:val="24"/>
          <w:szCs w:val="24"/>
          <w14:ligatures w14:val="none"/>
        </w:rPr>
        <w:t>2.1.9. Строго соблюдать установленный законодательством порядок рассмотрения коллективных трудовых споров в соответствии с Трудовым кодексом Российской Федерации, руководствуясь при этом Положением о Третейском Суде Российского Союза химиков.</w:t>
      </w:r>
    </w:p>
    <w:bookmarkEnd w:id="1"/>
    <w:p w14:paraId="05CBDEE8"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Финансирование примирительных процедур при рассмотрении коллективного трудового спора производится в соответствии с действующим законодательством.</w:t>
      </w:r>
    </w:p>
    <w:p w14:paraId="79332CF7"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2.1.10. Обеспечивать упреждающие меры по предотвращению конфликтных ситуаций в организациях, принимать оперативные меры по рассмотрению возникших коллективных трудовых споров. В случае проведения забастовок руководствоваться Перечнем минимума необходимых работ (услуг) в химической и нефтехимической промышленности и Перечнем минимума необходимых работ (услуг) в медицинской и биотехнологической промышленности, обеспечиваемых в период проведения забастовок в организациях, филиалах и представительствах, деятельность которых связана с безопасностью людей, обеспечением их здоровья и жизненно важных интересов общества (утверждены приказами Минпромторга России, соответственно, от 21.05.2009 № 423 и от 04.06.2009 № 492).</w:t>
      </w:r>
    </w:p>
    <w:p w14:paraId="3B50F2E5"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2.1.11. Для стимулирования повышения производительности труда, повышения квалификации и профессионального роста организовывать внутрипроизводственные соревнования и конкурсы.</w:t>
      </w:r>
    </w:p>
    <w:p w14:paraId="2B831C13"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2.1.12. Целенаправленно проводить организационную работу, направленную на расширение числа организаций, в которых в обязательном порядке применяются положения и нормы Соглашения, за счет вовлечения в Союз организаций, не являющихся членами данного Отраслевого объединения.</w:t>
      </w:r>
    </w:p>
    <w:p w14:paraId="5FD8D96B"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lastRenderedPageBreak/>
        <w:t>2.2. Работодатели обязуются:</w:t>
      </w:r>
    </w:p>
    <w:p w14:paraId="1D19D9E1"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2.2.1. Заключать коллективные договоры с работниками организаций в лице их представителей - выборных органов первичных (объединенных) профсоюзных организаций. Обеспечивать совместно с выборными органами первичных (объединенных) профсоюзных организаций обязательное обсуждение работниками проектов коллективных договоров в подразделениях организаций, доработку проектов с учетом замечаний и предложений, утверждение коллективных договоров на собраниях (конференциях) работников.</w:t>
      </w:r>
    </w:p>
    <w:p w14:paraId="03C857D2"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2.2.2. Принимать решения по социально-трудовым вопросам с учетом мнения выборного профсоюзного органа данной организации. Обеспечивать профсоюзный орган необходимой информацией и нормативной документацией, в том числе информацией о численности работников организации, размере их заработной платы и иными сведениями, предоставление которых не запрещает законодательство РФ.</w:t>
      </w:r>
    </w:p>
    <w:p w14:paraId="37DDC6EA"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2.2.3. Организовывать проведение торжественных совместных мероприятий и награждение лучших работников отрасли в связи с профессиональными праздниками и знаменательными датами.</w:t>
      </w:r>
    </w:p>
    <w:p w14:paraId="5224DE9E"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2.3. Росхимпрофсоюз в лице своих выборных органов, выборных органов территориальных организаций Профсоюза и первичных (объединенных) профсоюзных организаций обязуется:</w:t>
      </w:r>
    </w:p>
    <w:p w14:paraId="6B7D248B"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2.3.1. Защищать социально-трудовые права и профессиональные интересы работников организаций в рамках данного Соглашения и коллективных договоров организаций, считая приоритетными следующие направления:</w:t>
      </w:r>
    </w:p>
    <w:p w14:paraId="3AEFDDD6"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повышение жизненного уровня работников;</w:t>
      </w:r>
    </w:p>
    <w:p w14:paraId="1F1E1F9B"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содействие повышению эффективности производства;</w:t>
      </w:r>
    </w:p>
    <w:p w14:paraId="61AF2E03"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обеспечение роста реальной заработной платы и своевременной ее выплаты;</w:t>
      </w:r>
    </w:p>
    <w:p w14:paraId="1885057B"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соблюдение режима рабочего времени и времени отдыха;</w:t>
      </w:r>
    </w:p>
    <w:p w14:paraId="422FF1BC"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контроль за соблюдением работодателями, их объединениями трудового законодательства;</w:t>
      </w:r>
    </w:p>
    <w:p w14:paraId="4459A006"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контроль за созданием работодателями здоровых и безопасных условий труда;</w:t>
      </w:r>
    </w:p>
    <w:p w14:paraId="3D5CE125"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содействие сохранению деятельности и развитию предприятий (организаций) и трудовых коллективов.</w:t>
      </w:r>
    </w:p>
    <w:p w14:paraId="2F360F8D"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2.3.2. Не организовывать и не проводить забастовки в период действия настоящего Соглашения при условии выполнения работодателями и их представителями норм и положений, установленных действующим законодательством, настоящим Соглашением и коллективными договорами организаций.</w:t>
      </w:r>
    </w:p>
    <w:p w14:paraId="47FF5629" w14:textId="77777777" w:rsidR="00114D1E" w:rsidRPr="00114D1E" w:rsidRDefault="00114D1E" w:rsidP="00114D1E">
      <w:pPr>
        <w:spacing w:before="120" w:after="120"/>
        <w:jc w:val="center"/>
        <w:rPr>
          <w:rFonts w:ascii="Times New Roman" w:eastAsia="Calibri" w:hAnsi="Times New Roman" w:cs="Times New Roman"/>
          <w:b/>
          <w:kern w:val="0"/>
          <w:sz w:val="24"/>
          <w:szCs w:val="24"/>
          <w14:ligatures w14:val="none"/>
        </w:rPr>
      </w:pPr>
    </w:p>
    <w:p w14:paraId="299936BE" w14:textId="77777777" w:rsidR="00114D1E" w:rsidRPr="00114D1E" w:rsidRDefault="00114D1E" w:rsidP="00114D1E">
      <w:pPr>
        <w:spacing w:before="120" w:after="120"/>
        <w:jc w:val="center"/>
        <w:rPr>
          <w:rFonts w:ascii="Times New Roman" w:eastAsia="Calibri" w:hAnsi="Times New Roman" w:cs="Times New Roman"/>
          <w:b/>
          <w:kern w:val="0"/>
          <w:sz w:val="24"/>
          <w:szCs w:val="24"/>
          <w14:ligatures w14:val="none"/>
        </w:rPr>
      </w:pPr>
      <w:r w:rsidRPr="00114D1E">
        <w:rPr>
          <w:rFonts w:ascii="Times New Roman" w:eastAsia="Calibri" w:hAnsi="Times New Roman" w:cs="Times New Roman"/>
          <w:b/>
          <w:kern w:val="0"/>
          <w:sz w:val="24"/>
          <w:szCs w:val="24"/>
          <w14:ligatures w14:val="none"/>
        </w:rPr>
        <w:t>3. ТРУДОВЫЕ ПРАВООТНОШЕНИЯ</w:t>
      </w:r>
    </w:p>
    <w:p w14:paraId="75D5D450"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3.1. Трудовые отношения между работником и работодателем регулируются действующим законодательством, Генеральным и соответствующим региональным соглашениями, настоящим Соглашением, коллективным договором, а также трудовым договором.</w:t>
      </w:r>
    </w:p>
    <w:p w14:paraId="273EF13B"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3.2. При найме работников трудовые договоры заключаются в письменной форме. Срочные трудовые договоры могут заключаться только в случаях, предусмотренных действующим законодательством.</w:t>
      </w:r>
    </w:p>
    <w:p w14:paraId="34B93B20"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Содержание трудового договора, порядок его заключения, изменения и расторжения определяются в соответствии с Трудовым кодексом Российской Федерации. Стороны трудового договора определяют его условия с учетом положений соответствующих </w:t>
      </w:r>
      <w:r w:rsidRPr="00114D1E">
        <w:rPr>
          <w:rFonts w:ascii="Times New Roman" w:eastAsia="Calibri" w:hAnsi="Times New Roman" w:cs="Times New Roman"/>
          <w:kern w:val="0"/>
          <w:sz w:val="24"/>
          <w:szCs w:val="24"/>
          <w14:ligatures w14:val="none"/>
        </w:rPr>
        <w:lastRenderedPageBreak/>
        <w:t>нормативных правовых актов, настоящего Соглашения, коллективного договора и иных локальных нормативных актов организации.</w:t>
      </w:r>
    </w:p>
    <w:p w14:paraId="411E1A89"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3.3. 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14:paraId="3AECC06D"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Смена собственника не является основанием для расторжения трудовых договоров с другими работниками организации.</w:t>
      </w:r>
    </w:p>
    <w:p w14:paraId="279EFA74"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Изменение подведомственности (подчиненности) организации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организации.</w:t>
      </w:r>
    </w:p>
    <w:p w14:paraId="18FAFA5A" w14:textId="77777777" w:rsidR="00114D1E" w:rsidRPr="00114D1E" w:rsidRDefault="00114D1E" w:rsidP="00114D1E">
      <w:pPr>
        <w:spacing w:before="120" w:after="120"/>
        <w:jc w:val="center"/>
        <w:rPr>
          <w:rFonts w:ascii="Times New Roman" w:eastAsia="Calibri" w:hAnsi="Times New Roman" w:cs="Times New Roman"/>
          <w:b/>
          <w:kern w:val="0"/>
          <w:sz w:val="24"/>
          <w:szCs w:val="24"/>
          <w14:ligatures w14:val="none"/>
        </w:rPr>
      </w:pPr>
    </w:p>
    <w:p w14:paraId="6F6309BC" w14:textId="77777777" w:rsidR="00114D1E" w:rsidRPr="00114D1E" w:rsidRDefault="00114D1E" w:rsidP="00114D1E">
      <w:pPr>
        <w:spacing w:before="120" w:after="120"/>
        <w:jc w:val="center"/>
        <w:rPr>
          <w:rFonts w:ascii="Times New Roman" w:eastAsia="Calibri" w:hAnsi="Times New Roman" w:cs="Times New Roman"/>
          <w:b/>
          <w:kern w:val="0"/>
          <w:sz w:val="24"/>
          <w:szCs w:val="24"/>
          <w14:ligatures w14:val="none"/>
        </w:rPr>
      </w:pPr>
      <w:r w:rsidRPr="00114D1E">
        <w:rPr>
          <w:rFonts w:ascii="Times New Roman" w:eastAsia="Calibri" w:hAnsi="Times New Roman" w:cs="Times New Roman"/>
          <w:b/>
          <w:kern w:val="0"/>
          <w:sz w:val="24"/>
          <w:szCs w:val="24"/>
          <w14:ligatures w14:val="none"/>
        </w:rPr>
        <w:t>4. РАБОЧЕЕ ВРЕМЯ И ВРЕМЯ ОТДЫХА</w:t>
      </w:r>
    </w:p>
    <w:p w14:paraId="45797698"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4.1. Рабочее время.</w:t>
      </w:r>
    </w:p>
    <w:p w14:paraId="5FC78473"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bookmarkStart w:id="2" w:name="_Hlk171593467"/>
      <w:r w:rsidRPr="00114D1E">
        <w:rPr>
          <w:rFonts w:ascii="Times New Roman" w:eastAsia="Calibri" w:hAnsi="Times New Roman" w:cs="Times New Roman"/>
          <w:kern w:val="0"/>
          <w:sz w:val="24"/>
          <w:szCs w:val="24"/>
          <w14:ligatures w14:val="none"/>
        </w:rPr>
        <w:t>4.1.1. Нормальная продолжительность рабочего времени работников организаций не может превышать 40 часов в неделю.</w:t>
      </w:r>
    </w:p>
    <w:p w14:paraId="04312AD0"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proofErr w:type="gramStart"/>
      <w:r w:rsidRPr="00114D1E">
        <w:rPr>
          <w:rFonts w:ascii="Times New Roman" w:eastAsia="Calibri" w:hAnsi="Times New Roman" w:cs="Times New Roman"/>
          <w:kern w:val="0"/>
          <w:sz w:val="24"/>
          <w:szCs w:val="24"/>
          <w14:ligatures w14:val="none"/>
        </w:rPr>
        <w:t>Для работников,</w:t>
      </w:r>
      <w:proofErr w:type="gramEnd"/>
      <w:r w:rsidRPr="00114D1E">
        <w:rPr>
          <w:rFonts w:ascii="Times New Roman" w:eastAsia="Calibri" w:hAnsi="Times New Roman" w:cs="Times New Roman"/>
          <w:kern w:val="0"/>
          <w:sz w:val="24"/>
          <w:szCs w:val="24"/>
          <w14:ligatures w14:val="none"/>
        </w:rPr>
        <w:t xml:space="preserve"> условия труда на рабочих местах которых по результатам специальной оценки условий труда отнесены к вредным условиям труда 3 или 4 степени (классы условий труда 3.3 или 3.4) или опасным условиям труда, продолжительность рабочего времени не должна превышать 36 часов в неделю.</w:t>
      </w:r>
    </w:p>
    <w:bookmarkEnd w:id="2"/>
    <w:p w14:paraId="6D442AC7"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4.1.2. Правила внутреннего трудового распорядка организации утверждаются работодателями с учетом мнения выборного органа первичной (объединенной) профсоюзной организации и, как правило, являются приложением к коллективному договору.</w:t>
      </w:r>
    </w:p>
    <w:p w14:paraId="6B29FD7D"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4.1.3. При изменении условий трудового договора работники организации должны быть поставлены работодателями в известность не позднее, чем за два месяца до вступления в силу данных изменений.</w:t>
      </w:r>
    </w:p>
    <w:p w14:paraId="44EEA583"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bookmarkStart w:id="3" w:name="_Hlk171593606"/>
      <w:r w:rsidRPr="00114D1E">
        <w:rPr>
          <w:rFonts w:ascii="Times New Roman" w:eastAsia="Calibri" w:hAnsi="Times New Roman" w:cs="Times New Roman"/>
          <w:kern w:val="0"/>
          <w:sz w:val="24"/>
          <w:szCs w:val="24"/>
          <w14:ligatures w14:val="none"/>
        </w:rPr>
        <w:t>4.1.4. При введении в организации суммированного учета рабочего времени (в том числе и при вахтовом методе работ) продолжительность рабочего времени за учетный период в соответствии с утверждаемыми в организации графиками рабочего времени и времени отдыха работников не должна превышать нормальное число рабочих часов, установленное в соответствии с действующим законодательством.</w:t>
      </w:r>
    </w:p>
    <w:p w14:paraId="12506B3C"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Продолжительность учетного периода для работников, занятых на работах с вредными и (или) опасными условиями труда, не может превышать три месяца. </w:t>
      </w:r>
    </w:p>
    <w:bookmarkEnd w:id="3"/>
    <w:p w14:paraId="322E8BB4"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14:paraId="3EB246FE"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4.1.5. Перечень должностей работников с ненормированным рабочим днем устанавливается коллективным договором или локальными нормативными актами организации, принимаемыми с учетом мнения выборного органа первичной (объединенной) профсоюзной организации.</w:t>
      </w:r>
    </w:p>
    <w:p w14:paraId="585A4681"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4.1.6. Организация работы в выходные и нерабочие праздничные дни производится в соответствии с трудовым законодательством, либо коллективным договором или локальными нормативными актами организации, если это улучшает положение работника по сравнению с нормами трудового законодательства.</w:t>
      </w:r>
    </w:p>
    <w:p w14:paraId="1A4FA09A"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lastRenderedPageBreak/>
        <w:t>4.1.7. Доставка работников к месту работы и обратно при отсутствии общественного транспорта осуществляется служебным транспортом организации на условиях, устанавливаемых коллективным договором.</w:t>
      </w:r>
    </w:p>
    <w:p w14:paraId="7BD0F056"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4.2. Время отдыха.</w:t>
      </w:r>
    </w:p>
    <w:p w14:paraId="19A0FC85"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4.2.1. Каждый работник имеет право на ежегодный оплачиваемый отпуск продолжительностью не менее 28 календарных дней с сохранением места работы (должности) и среднего заработка.</w:t>
      </w:r>
    </w:p>
    <w:p w14:paraId="500435BC"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4.2.2. Работодатель сверх ежегодного основного оплачиваемого отпуска предоставляет дополнительные оплачиваемые отпуска, предусмотренные законодательством и коллективным договором организации, в том числе:</w:t>
      </w:r>
    </w:p>
    <w:p w14:paraId="4C8E48B5"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работникам, занятым на работах с особыми условиями труда в соответствии со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(до введения в действие результатов специальной оценки условий труда действует Список, утвержденный Постановлением Госкомтруда СССР и Президиума ВЦСПС от 25.10.1974 г. № 298/П-22);</w:t>
      </w:r>
    </w:p>
    <w:p w14:paraId="098838AD"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предоставляется ежегодный дополнительный оплачиваемый отпуск продолжительностью не менее 7 календарных дней; при этом работникам, условия труда на рабочих местах которых по результатам специальной оценки условий труда отнесены к вредным условиям труда 3 или 4 степени (подклассы условий труда 3.3 или 3.4) либо опасным условиям труда (класс условий труда 4), рекомендуется предоставлять ежегодный дополнительный оплачиваемый отпуск продолжительностью более 7 календарных дней. Коллективным договором организации устанавливается конкретная продолжительность ежегодных дополнительных оплачиваемых отпусков работников в зависимости от класса (подкласса) условий труда, определенного в результате специальной оценки условий труда. Продолжительность ежегодного дополнительного оплачиваемого отпуска каждого работника устанавливается трудовым договором с ним на основании настоящего Соглашения и коллективного договора организации;</w:t>
      </w:r>
    </w:p>
    <w:p w14:paraId="49F2EE0F"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работникам с ненормированным рабочим днем на основании перечней профессий и должностей, определяемых коллективным договором или локальными нормативными актами организации с учетом мнения выборного органа первичной (объединенной) профсоюзной организации.</w:t>
      </w:r>
    </w:p>
    <w:p w14:paraId="07A38B8C"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Кроме того, работодатель может предоставлять работникам и другие дополнительные оплачиваемые отпуска, предусмотренные действующим законодательством и коллективным договором организации.</w:t>
      </w:r>
    </w:p>
    <w:p w14:paraId="282D2206"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4.2.3. Работодатель предоставляет работникам иные дополнительные оплачиваемые отпуска, не предусмотренные действующим законодательством Российской Федерации. Порядок их предоставления и продолжительность закрепляются в коллективных договорах.</w:t>
      </w:r>
    </w:p>
    <w:p w14:paraId="667F0171"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4.2.4. Все дополнительные отпуска, установленные законодательством, суммируются с ежегодным основным оплачиваемым отпуском в 28 календарных дней и по желанию работника предоставляются вместе с ним.</w:t>
      </w:r>
    </w:p>
    <w:p w14:paraId="31672DE9"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4.2.5. Ежегодные отпуска предоставляются по графику, учитывающему особенности деятельности организации и пожелания работников, утвержденному в порядке, установленном действующим законодательством, который является обязательным для исполнения работодателями и работниками.</w:t>
      </w:r>
    </w:p>
    <w:p w14:paraId="5E58FFA9"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Работодатель обязан произвести работнику все причитающиеся ему выплаты за отпуск не позднее, чем за 3 дня до его начала.</w:t>
      </w:r>
    </w:p>
    <w:p w14:paraId="1754E331"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lastRenderedPageBreak/>
        <w:t xml:space="preserve">4.2.6. По соглашению между работником и работодателем ежегодный оплачиваемый отпуск может быть разделен на части. При этом одна из частей этого отпуска должна быть не менее 14 календарных дней. Отзыв работника из отпуска допускается только с его согласия. </w:t>
      </w:r>
      <w:proofErr w:type="gramStart"/>
      <w:r w:rsidRPr="00114D1E">
        <w:rPr>
          <w:rFonts w:ascii="Times New Roman" w:eastAsia="Calibri" w:hAnsi="Times New Roman" w:cs="Times New Roman"/>
          <w:kern w:val="0"/>
          <w:sz w:val="24"/>
          <w:szCs w:val="24"/>
          <w14:ligatures w14:val="none"/>
        </w:rPr>
        <w:t>Неиспользованная</w:t>
      </w:r>
      <w:proofErr w:type="gramEnd"/>
      <w:r w:rsidRPr="00114D1E">
        <w:rPr>
          <w:rFonts w:ascii="Times New Roman" w:eastAsia="Calibri" w:hAnsi="Times New Roman" w:cs="Times New Roman"/>
          <w:kern w:val="0"/>
          <w:sz w:val="24"/>
          <w:szCs w:val="24"/>
          <w14:ligatures w14:val="none"/>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2E9C9EC0"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4.2.7. По семейным обстоятельствам и другим уважительным причинам работнику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Отпуск без сохранения заработной платы предоставляется по письменному заявлению работника и оформляется приказом (распоряжением) работодателя.</w:t>
      </w:r>
    </w:p>
    <w:p w14:paraId="4982FE52" w14:textId="77777777" w:rsidR="00114D1E" w:rsidRPr="00114D1E" w:rsidRDefault="00114D1E" w:rsidP="00114D1E">
      <w:pPr>
        <w:spacing w:before="120" w:after="120"/>
        <w:jc w:val="center"/>
        <w:rPr>
          <w:rFonts w:ascii="Times New Roman" w:eastAsia="Calibri" w:hAnsi="Times New Roman" w:cs="Times New Roman"/>
          <w:b/>
          <w:kern w:val="0"/>
          <w:sz w:val="24"/>
          <w:szCs w:val="24"/>
          <w14:ligatures w14:val="none"/>
        </w:rPr>
      </w:pPr>
    </w:p>
    <w:p w14:paraId="41637012" w14:textId="77777777" w:rsidR="00114D1E" w:rsidRPr="00114D1E" w:rsidRDefault="00114D1E" w:rsidP="00114D1E">
      <w:pPr>
        <w:spacing w:before="120" w:after="120"/>
        <w:jc w:val="center"/>
        <w:rPr>
          <w:rFonts w:ascii="Times New Roman" w:eastAsia="Calibri" w:hAnsi="Times New Roman" w:cs="Times New Roman"/>
          <w:b/>
          <w:kern w:val="0"/>
          <w:sz w:val="24"/>
          <w:szCs w:val="24"/>
          <w14:ligatures w14:val="none"/>
        </w:rPr>
      </w:pPr>
      <w:r w:rsidRPr="00114D1E">
        <w:rPr>
          <w:rFonts w:ascii="Times New Roman" w:eastAsia="Calibri" w:hAnsi="Times New Roman" w:cs="Times New Roman"/>
          <w:b/>
          <w:kern w:val="0"/>
          <w:sz w:val="24"/>
          <w:szCs w:val="24"/>
          <w14:ligatures w14:val="none"/>
        </w:rPr>
        <w:t>5. ОПЛАТА ТРУДА, НАДБАВКИ И ВОЗНАГРАЖДЕНИЯ</w:t>
      </w:r>
    </w:p>
    <w:p w14:paraId="1ECF4C0A"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5.1. Формы, системы, размеры оплаты и стимулирования труда работников, а также другие виды выплат, в том числе за работу в ночное время, выходные и нерабочие праздничные дни, за сверхурочную работу, работу в особых условиях труда и в других случаях устанавливаются работодателем с учетом мнения выборного органа первичной (объединенной) профсоюзной организации и закрепляются в коллективных договорах или локальных нормативных актах организации. Размеры этих и других выплат не могут быть ниже установленных законами и иными нормативными правовыми актами.</w:t>
      </w:r>
    </w:p>
    <w:p w14:paraId="11A4EBE2"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5.2. Минимальный размер тарифной ставки (оклада) работников 1-го разряда, занятых в нормальных условиях труда в организациях химической, нефтехимической, биотехнологической и химико-фармацевтической промышленности, устанавливается в размере не менее 1,4 величины прожиточного минимума трудоспособного населения в соответствующем субъекте Российской Федерации. Рекомендовать работодателям до истечения срока действия настоящего Соглашения довести минимальный размер тарифной ставки (оклада) до уровня не менее 1,6, исчисляемого по отношению к указанной величине.</w:t>
      </w:r>
    </w:p>
    <w:p w14:paraId="7EFA052E"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5.3. Установленный минимальный размер тарифной ставки является основой для дифференциации минимальных размеров тарифных ставок (окладов) всех профессионально-квалификационных групп работников, включая работников организаций непроизводственной сферы, входящих в структуру организаций, с учетом сложившихся отраслевых пропорций в уровнях оплаты труда.</w:t>
      </w:r>
    </w:p>
    <w:p w14:paraId="58A5ABDF"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Размеры тарифных ставок (окладов) определяются без учета компенсационных, стимулирующих и социальных выплат, которые могут устанавливаться работникам лишь свыше указанного минимального размера тарифной ставки (оклада).</w:t>
      </w:r>
    </w:p>
    <w:p w14:paraId="66BF7515"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5.4. Оплата труда работников производится исходя из тарифных сеток для оплаты труда рабочих и схем должностных окладов руководителей, специалистов и служащих или Единой тарифной сетки оплаты труда (Единой сетки оплаты труда) для всех категорий работников, принятых в организации.</w:t>
      </w:r>
    </w:p>
    <w:p w14:paraId="59FB961F"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5.5. При разработке форм и систем оплаты труда работодатель предусматривает удельный вес постоянной части в структуре заработной платы работника (тарифная ставка (оклад),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др. доплаты и надбавки, носящие постоянный характер) в размере не менее 65 процентов. Рекомендовать работодателям до истечения срока действия настоящего Соглашения довести удельный вес постоянной части до 70%.</w:t>
      </w:r>
    </w:p>
    <w:p w14:paraId="23BB07E4"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lastRenderedPageBreak/>
        <w:t>5.6. Работодатели стремятся довести среднюю заработную плату работников организации и поддерживать ее в течение срока действия Соглашения на уровне не менее 4-х прожиточных минимумов трудоспособного населения, установленных в данном субъекте Российской Федерации.</w:t>
      </w:r>
    </w:p>
    <w:p w14:paraId="592A8D7E"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5.7. Не реже одного раза в год проводится индексация минимальных размеров тарифных ставок (окладов) персонала в пропорциях фактического изменения величины прожиточного минимума трудоспособного населения в соответствующем субъекте Российской Федерации на основании данных Федеральной службы государственной статистики (Росстат) нарастающим итогом с момента предыдущей индексации. </w:t>
      </w:r>
    </w:p>
    <w:p w14:paraId="5083088B"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При индексации один раз в год индекс изменения величины прожиточного минимума определяется по официальным данным Росстата нарастающим итогом за последние 4 квартала, по которым были опубликованы официальные статистические данные Росстата, на момент проведения индексации. При проведении индексации чаще, чем один раз в год, порядок расчета индексации устанавливается по указанному принципу.</w:t>
      </w:r>
    </w:p>
    <w:p w14:paraId="4DEB9A4E"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Коллективным договором или локальным нормативным актом организации, принимаемым с учетом мнения выборного профсоюзного органа, может быть установлен иной порядок индексации, обеспечивающий более высокий уровень тарифных ставок (окладов).</w:t>
      </w:r>
    </w:p>
    <w:p w14:paraId="628B8C0F"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5.8 Тарифные ставки работников, соотношения между тарифными ставками по видам работ, разрядам и окладам по должностям, порядок оплаты и стимулирования работников устанавливаются коллективными договорами или локальными нормативными актами организации, принимаемыми с учетом мнения выборного органа первичной (объединенной) профсоюзной организации.</w:t>
      </w:r>
    </w:p>
    <w:p w14:paraId="1E89009B"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5.9. Введение, замена и пересмотр норм труда, изменение действующих условий оплаты и стимулирования труда производится работодателем с учетом мнения выборного органа первичной (объединенной) профсоюзной организации не позднее, чем за два месяца до наступления соответствующих событий.</w:t>
      </w:r>
    </w:p>
    <w:p w14:paraId="08E8F608"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5.10. Тарификация работ и присвоение квалификации рабочим, специалистам и служащим производится по Единому тарифно-квалификационному справочнику работ и профессий рабочих, Квалификационному справочнику должностей руководителей, специалистов и служащих или по соответствующим профессиональным стандартам.</w:t>
      </w:r>
    </w:p>
    <w:p w14:paraId="6C333B77"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5.11. 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14:paraId="047D24AB"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14:paraId="4FF45EE8"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При невыполнении норм труда, неисполнении трудовых (должностных) обязанностей по вине работника оплата труда производится в соответствии с объемом выполненной работы.</w:t>
      </w:r>
    </w:p>
    <w:p w14:paraId="6CE9B941"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5.12. Время простоя по вине работодателя оплачивается в размере не менее двух третей средней заработной платы работника. О начале простоя, вызванного поломкой оборудования и другими причинами, работник обязан сообщить своему непосредственному руководителю. Размер оплаты времени простоя может быть увеличен, если это предусмотрено в коллективном договоре.</w:t>
      </w:r>
    </w:p>
    <w:p w14:paraId="5D74DDAF"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lastRenderedPageBreak/>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14:paraId="67697224"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5.13.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получения причитающихся ему выплат.</w:t>
      </w:r>
    </w:p>
    <w:p w14:paraId="534CBAAD"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В период до выплаты задолженности по заработной плате работник имеет право не находиться на своем рабочем месте.</w:t>
      </w:r>
    </w:p>
    <w:p w14:paraId="41A25265"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14:paraId="0B3FB47A"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5.14. Размеры повышенной оплаты – доплат работникам, занятым на работах с вредными и (или) опасными условиями труда, устанавливаются организациями на основе результатов специальной оценки условий труда и фиксируются в коллективных договорах либо локальных нормативных актах организации, принимаемых с учетом мнения выборного органа первичной (объединенной) профсоюзной организации, а также в  трудовых договорах с работниками и не могут быть ниже размеров, установленных трудовым законодательством и иными действующими нормативными правовыми актами, содержащими нормы трудового права (Постановлением Госкомтруда СССР и ВЦСПС от 03.10.1986 г. № 387/22-78, а после введения в действие результатов специальной оценки условий труда: Федеральными законами от 28.12.2013 № 426-ФЗ и от 28.12.2013 № 421-ФЗ). </w:t>
      </w:r>
    </w:p>
    <w:p w14:paraId="25FB603F"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5.15. Доплаты за работу в ночную и вечернюю смены предусматриваются коллективными договорами или локальными нормативными актами организации в размере не менее 40 и 20 процентов тарифной ставки (оклада), соответственно.</w:t>
      </w:r>
    </w:p>
    <w:p w14:paraId="37A82602"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5.16. Работа в выходные и нерабочие праздничные дни оплачивается согласно действующему законодательству. Коллективным договором может быть установлена оплата труда в выходные и нерабочие праздничные дни в размерах, превышающих нормы, установленные Трудовым кодексом Российской Федерации.</w:t>
      </w:r>
    </w:p>
    <w:p w14:paraId="48C6DB64"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5.17.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 </w:t>
      </w:r>
    </w:p>
    <w:p w14:paraId="0FDB5BCE"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Размеры доплат за совмещение профессий (должностей) или выполнение обязанностей временно отсутствующего работника устанавливаются по соглашению сторон трудового договора.</w:t>
      </w:r>
    </w:p>
    <w:p w14:paraId="6D5DA475"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5.18. Работникам может выплачиваться надбавка за стаж работы, если это предусмотрено коллективным договором.</w:t>
      </w:r>
    </w:p>
    <w:p w14:paraId="3C7B064E"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5.19. Заработная плата выплачивается не реже чем каждые полмесяца в сроки, установленные трудовыми договорами работников, коллективными договорами или правилами внутреннего трудового распорядка организаций.</w:t>
      </w:r>
    </w:p>
    <w:p w14:paraId="56ADA418"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5.20. В соответствии с действующим законодательством, настоящим Соглашением и трудовым договором работодатель обеспечивает своевременность выплаты заработной платы и других выплат, причитающихся работнику.</w:t>
      </w:r>
    </w:p>
    <w:p w14:paraId="5E7D0AAD"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5.21.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w:t>
      </w:r>
      <w:r w:rsidRPr="00114D1E">
        <w:rPr>
          <w:rFonts w:ascii="Times New Roman" w:eastAsia="Calibri" w:hAnsi="Times New Roman" w:cs="Times New Roman"/>
          <w:kern w:val="0"/>
          <w:sz w:val="24"/>
          <w:szCs w:val="24"/>
          <w14:ligatures w14:val="none"/>
        </w:rPr>
        <w:lastRenderedPageBreak/>
        <w:t>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Размер выплачиваемой работнику денежной компенсации может быть повышен коллективным договором или трудовым договором.</w:t>
      </w:r>
    </w:p>
    <w:p w14:paraId="7E0F8681"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5.22. Работодатель (представитель работодателя), допустивший задержку выплаты заработной платы работникам организации, несет ответственность в соответствии с действующим законодательством Российской Федерации.</w:t>
      </w:r>
    </w:p>
    <w:p w14:paraId="34A80623" w14:textId="77777777" w:rsidR="00114D1E" w:rsidRPr="00114D1E" w:rsidRDefault="00114D1E" w:rsidP="00114D1E">
      <w:pPr>
        <w:spacing w:before="120" w:after="120"/>
        <w:jc w:val="center"/>
        <w:rPr>
          <w:rFonts w:ascii="Times New Roman" w:eastAsia="Calibri" w:hAnsi="Times New Roman" w:cs="Times New Roman"/>
          <w:b/>
          <w:kern w:val="0"/>
          <w:sz w:val="24"/>
          <w:szCs w:val="24"/>
          <w14:ligatures w14:val="none"/>
        </w:rPr>
      </w:pPr>
    </w:p>
    <w:p w14:paraId="2D004F8C" w14:textId="77777777" w:rsidR="00114D1E" w:rsidRPr="00114D1E" w:rsidRDefault="00114D1E" w:rsidP="00114D1E">
      <w:pPr>
        <w:spacing w:before="120" w:after="120"/>
        <w:jc w:val="center"/>
        <w:rPr>
          <w:rFonts w:ascii="Times New Roman" w:eastAsia="Calibri" w:hAnsi="Times New Roman" w:cs="Times New Roman"/>
          <w:b/>
          <w:kern w:val="0"/>
          <w:sz w:val="24"/>
          <w:szCs w:val="24"/>
          <w14:ligatures w14:val="none"/>
        </w:rPr>
      </w:pPr>
      <w:r w:rsidRPr="00114D1E">
        <w:rPr>
          <w:rFonts w:ascii="Times New Roman" w:eastAsia="Calibri" w:hAnsi="Times New Roman" w:cs="Times New Roman"/>
          <w:b/>
          <w:kern w:val="0"/>
          <w:sz w:val="24"/>
          <w:szCs w:val="24"/>
          <w14:ligatures w14:val="none"/>
        </w:rPr>
        <w:t xml:space="preserve">6. СОЦИАЛЬНЫЕ ГАРАНТИИ, ЛЬГОТЫ И КОМПЕНСАЦИИ. </w:t>
      </w:r>
    </w:p>
    <w:p w14:paraId="7FF877BC" w14:textId="77777777" w:rsidR="00114D1E" w:rsidRPr="00114D1E" w:rsidRDefault="00114D1E" w:rsidP="00114D1E">
      <w:pPr>
        <w:spacing w:before="120" w:after="120"/>
        <w:jc w:val="center"/>
        <w:rPr>
          <w:rFonts w:ascii="Times New Roman" w:eastAsia="Calibri" w:hAnsi="Times New Roman" w:cs="Times New Roman"/>
          <w:b/>
          <w:kern w:val="0"/>
          <w:sz w:val="24"/>
          <w:szCs w:val="24"/>
          <w14:ligatures w14:val="none"/>
        </w:rPr>
      </w:pPr>
      <w:r w:rsidRPr="00114D1E">
        <w:rPr>
          <w:rFonts w:ascii="Times New Roman" w:eastAsia="Calibri" w:hAnsi="Times New Roman" w:cs="Times New Roman"/>
          <w:b/>
          <w:kern w:val="0"/>
          <w:sz w:val="24"/>
          <w:szCs w:val="24"/>
          <w14:ligatures w14:val="none"/>
        </w:rPr>
        <w:t>СОЦИАЛЬНОЕ СТРАХОВАНИЕ</w:t>
      </w:r>
    </w:p>
    <w:p w14:paraId="7A166B3E"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6.1. Работодатели в соответствии с действующим законодательством и коллективными договорами или локальными нормативными актами, а также трудовыми договорами предоставляют работникам следующие льготы и компенсации:</w:t>
      </w:r>
    </w:p>
    <w:p w14:paraId="491D24C8"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6.1.1. Гарантии и компенсации за утрату профессиональной трудоспособности при исполнении работником трудовых обязанностей и в случае его смерти.</w:t>
      </w:r>
    </w:p>
    <w:p w14:paraId="7E18DED9"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6.1.2. Работодатели осуществляют возмещение вреда (сверх размеров, предусмотренных законодательством РФ) работникам в связи с их трудовыми увечьями или профессиональными заболеваниями, связанными с исполнением ими трудовых обязанностей, а также семьям работников в связи с гибелью работников в результате несчастных случаев на производстве, связь с производственной деятельностью которых подтверждена материалами Актов специального расследования Под возмещением вреда понимаются компенсации и выплаты в денежной форме потерпевшему работнику или его семье.</w:t>
      </w:r>
    </w:p>
    <w:p w14:paraId="1B2A3501"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6.1.3. Порядок, правила, процедуры и сроки осуществления выплат с целью возмещения вреда при обстоятельствах, определенных в пункте 6.1.2., устанавливаются коллективными договорами, соглашениями, локальными нормативными актами, принимаемыми с учетом мнения выборного органа первичной (объединенной) профсоюзной организации предприятий, либо дополнительными (добровольными) страховыми программами, финансируемыми Работодателями.</w:t>
      </w:r>
    </w:p>
    <w:p w14:paraId="3D4018BE"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6.1.4. Возмещение вреда по обязательствам, предусмотренным пунктом 6.1.2. производится одним из двух способов: </w:t>
      </w:r>
    </w:p>
    <w:p w14:paraId="5F01FF66"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 в организациях, где действуют дополнительные (добровольные) страховые программы от несчастных случаев, финансируемых Работодателями – страховой компанией выплачивается сумма в виде страхового возмещения;</w:t>
      </w:r>
    </w:p>
    <w:p w14:paraId="6AAFC5BE"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2) в организациях, где отсутствуют дополнительные (добровольные) страховые программы от несчастных случаев – Работодатели выплачивают возмещение из собственных средств.</w:t>
      </w:r>
    </w:p>
    <w:p w14:paraId="7441F41E"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Установлены следующие гарантированные минимальные суммы выплат потерпевшему работнику или членам семьи в случае его смерти:</w:t>
      </w:r>
    </w:p>
    <w:p w14:paraId="213F2AE5"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при смертельном исходе – заработок работника за два года;</w:t>
      </w:r>
    </w:p>
    <w:p w14:paraId="0F5D60BF"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при установлении I группы инвалидности – 75% от заработка работника за два года;</w:t>
      </w:r>
    </w:p>
    <w:p w14:paraId="0C5532CA"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при установлении II группы инвалидности – 50% от заработка работника за два года;</w:t>
      </w:r>
    </w:p>
    <w:p w14:paraId="3B8A3A16"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при установлении III группы инвалидности – 30% от заработка работника за два года;</w:t>
      </w:r>
    </w:p>
    <w:p w14:paraId="40E33B81"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lastRenderedPageBreak/>
        <w:t>- при получении профессионального заболевания – 30% от заработка работника за два года;</w:t>
      </w:r>
    </w:p>
    <w:p w14:paraId="686E91B6"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полное возмещение расходов на погребение в случае смерти работника в результате несчастного случая, связанного с производством, а также смерти инвалида труда, наступившей вследствие трудового увечья, либо профессионального заболевания.</w:t>
      </w:r>
    </w:p>
    <w:p w14:paraId="74D8E8C0"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Исчисление заработка работника за два года для целей расчета выплат, предусмотренных данным пунктом, определяется путем произведения среднего дневного заработка для оплаты отпусков на 730 календарных дней. </w:t>
      </w:r>
    </w:p>
    <w:p w14:paraId="406614B2"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Средний дневной заработок для оплаты отпусков определяется на дату установления инвалидности в результате несчастного случая/профессионального заболевания или на дату смерти и учитывает все предусмотренные системой оплаты труда виды выплат (независимо от их источника) в соответствии с законодательством РФ (Постановление Правительства РФ от 24 декабря 2007 г. N 922 «Об особенностях порядка исчисления средней заработной платы»).</w:t>
      </w:r>
    </w:p>
    <w:p w14:paraId="2734CFC0"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6.1.5. В рамках дополнительных (добровольных) программ страхования от несчастных случаев, финансируемых Работодателями, в коллективных договорах, локальных нормативных актах предприятий могут устанавливаться более высокие уровни размеров возмещения вреда, чем определены в пункте 6.1.4., могут устанавливаться правила возмещения расходов на погребение, выплаты материальной помощи членам семьи в случае смерти работника от естественных причин (не связанных с несчастными случаями на производстве).</w:t>
      </w:r>
    </w:p>
    <w:p w14:paraId="3012BF7C"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6.1.6. В случае, когда сумма страхового возмещения меньше размеров выплат, предусмотренных пунктом 6.1.4., Работодатель из собственных средств производит доплату до расчетной суммы сверх суммы страхового возмещения.</w:t>
      </w:r>
    </w:p>
    <w:p w14:paraId="5A48BD81"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6.1.7. Если пострадавший находился в состоянии алкогольного, наркотического или токсического опьянения, то выплаты по возмещению вреда не производятся.</w:t>
      </w:r>
    </w:p>
    <w:p w14:paraId="339AE650"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6.1.8. Выплата возмещения вреда работнику или семье работника по обстоятельствам, предусмотренным пунктом 6.1.2. производится по личному заявлению работника или в случае его смерти – по заявлению одного из членов </w:t>
      </w:r>
      <w:proofErr w:type="gramStart"/>
      <w:r w:rsidRPr="00114D1E">
        <w:rPr>
          <w:rFonts w:ascii="Times New Roman" w:eastAsia="Calibri" w:hAnsi="Times New Roman" w:cs="Times New Roman"/>
          <w:kern w:val="0"/>
          <w:sz w:val="24"/>
          <w:szCs w:val="24"/>
          <w14:ligatures w14:val="none"/>
        </w:rPr>
        <w:t>его семьи с предоставлением</w:t>
      </w:r>
      <w:proofErr w:type="gramEnd"/>
      <w:r w:rsidRPr="00114D1E">
        <w:rPr>
          <w:rFonts w:ascii="Times New Roman" w:eastAsia="Calibri" w:hAnsi="Times New Roman" w:cs="Times New Roman"/>
          <w:kern w:val="0"/>
          <w:sz w:val="24"/>
          <w:szCs w:val="24"/>
          <w14:ligatures w14:val="none"/>
        </w:rPr>
        <w:t xml:space="preserve"> подтверждающих факт несчастного случая, смерти, или установления группы инвалидности документов.</w:t>
      </w:r>
    </w:p>
    <w:p w14:paraId="58826CD8"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6.1.9. В целях исполнения условий, определенных пунктами 6.1.2. – 6.1.8. под семьей работника понимаются: супруг (супруга), дети (в том числе усыновленные, удочеренные), родители, находящиеся на его (её) иждивении. От имени несовершеннолетних или недееспособных (ограниченных в дееспособности) членов семьи действуют их законные представители.</w:t>
      </w:r>
    </w:p>
    <w:p w14:paraId="1E9675E2"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6.2. Работодатели производят выплату пособия семье умершего работника в случае его смерти от общего заболевания или несчастного случая в быту одним из двух способов:</w:t>
      </w:r>
    </w:p>
    <w:p w14:paraId="0D3529A9"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6.2.1. В организациях, где действуют дополнительные (добровольные) программы страхования жизни, финансируемые Работодателями, выплаты производит Страховая компания.</w:t>
      </w:r>
    </w:p>
    <w:p w14:paraId="4B8BE19B"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6.2.2. В организациях, где отсутствуют дополнительные (добровольные) программы страхования жизни, Работодатели выплачивают пособие из собственных средств, в соответствии с коллективным договором.</w:t>
      </w:r>
    </w:p>
    <w:p w14:paraId="505ACD67"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Работодатели обеспечивают:</w:t>
      </w:r>
    </w:p>
    <w:p w14:paraId="4686B6F1"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6.3. Своевременное и в полном объеме перечисление средств во внебюджетные страховые фонды в размерах, предусмотренных законодательством.</w:t>
      </w:r>
    </w:p>
    <w:p w14:paraId="3925232D"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lastRenderedPageBreak/>
        <w:t>6.4. Своевременное и достоверное оформление сведений о стаже и заработной плате работников для представления их в региональные отделения Социального Фонда России; обеспечение сохранности архивных документов, дающих право работникам на получение пенсии.</w:t>
      </w:r>
    </w:p>
    <w:p w14:paraId="60C35734"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6.5. Деятельность создаваемых комиссий по социальному страхованию, в которые входят представители работодателя и выборного органа первичной (объединенной) профсоюзной организации предприятия, а также гласность при расходовании средств социального страхования.</w:t>
      </w:r>
    </w:p>
    <w:p w14:paraId="40F54846"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6.6. Выплату единовременного пособия при выходе работника на пенсию. Порядок выплаты и размер пособия закрепляются в коллективном договоре.</w:t>
      </w:r>
    </w:p>
    <w:p w14:paraId="1CE26BDD"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6.7. По возможности сохранение за ветеранами труда, прекратившими трудовые отношения с организацией после установления (назначения) им пенсии, ряда прав членов трудовых коллективов организаций, в которых они работали до установления (назначения) пенсии, в том числе права на улучшение жилищных условий, пользование объектами социально-бытовой сферы и услугами культурно-просветительских учреждений.</w:t>
      </w:r>
    </w:p>
    <w:p w14:paraId="3550CD3C"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6.8. Выплату материальной помощи работнику при уходе в ежегодный основной отпуск, если это установлено в коллективном договоре.</w:t>
      </w:r>
    </w:p>
    <w:p w14:paraId="77DE495D"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6.9. Выделение финансовых средств для приобретения путевок на санаторно-курортное лечение, оздоровление и отдых работников и членов их семей (детей до 16 лет) в соответствии с нормами, установленными в коллективном договоре.</w:t>
      </w:r>
    </w:p>
    <w:p w14:paraId="25B17B6F"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6.10. Предоставление дополнительных оплачиваемых отпусков в случаях:</w:t>
      </w:r>
    </w:p>
    <w:p w14:paraId="24D91489"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рождения ребенка;</w:t>
      </w:r>
    </w:p>
    <w:p w14:paraId="36F5A2FD"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регистрации брака работника;</w:t>
      </w:r>
    </w:p>
    <w:p w14:paraId="087A87E0"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регистрации брака детей работника;</w:t>
      </w:r>
    </w:p>
    <w:p w14:paraId="5FBB462F"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смерти супругов, членов семьи (дети, родители, родители супругов, родные братья и сестры).</w:t>
      </w:r>
    </w:p>
    <w:p w14:paraId="2E80608D"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Порядок, условия и продолжительность таких отпусков устанавливаются коллективным договором.</w:t>
      </w:r>
    </w:p>
    <w:p w14:paraId="0E04D525"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6.11. Принятие мер по своевременной подготовке и организации отдыха детей и подростков, по оказанию финансовой поддержки оздоровительным лагерям, по сохранению материальной базы детского отдыха, не допуская закрытия и перепрофилирования детских оздоровительных учреждений, находящихся на балансе организации.</w:t>
      </w:r>
    </w:p>
    <w:p w14:paraId="6A71B0B3"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6.12. Осуществление при непосредственном участии выборных органов первичных (объединенных) профсоюзных организаций учета работников, нуждающихся в улучшении жилищных условий, установление очередности на получение жилой площади, а также установления порядка распределения жилищного фонда организации при его наличии.</w:t>
      </w:r>
    </w:p>
    <w:p w14:paraId="2694AF13"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6.13. Предоставление жилых помещений на условиях найма малообеспеченным работникам организаций и инвалидам, получившим увечье на производстве, в соответствии с жилищным законодательством Российской Федерации и субъектов Российской Федерации при условии, если это положение закреплено в коллективном договоре.</w:t>
      </w:r>
    </w:p>
    <w:p w14:paraId="310D42E5"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6.14. Предоставление работникам за счет аккумулирования средств организации заемных денежных средств для приобретения и строительства жилья, дорогостоящего имущества, либо внедрение совместных с кредитными организациями программ по предоставлению ипотеки работникам на льготных условиях.</w:t>
      </w:r>
    </w:p>
    <w:p w14:paraId="64CC209C"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6.15. Предоставление следующих социальных льгот работающим женщинам и другим лицам с семейными обязанностями.</w:t>
      </w:r>
    </w:p>
    <w:p w14:paraId="060BDD36"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lastRenderedPageBreak/>
        <w:t>6.15.1. Выплату женщине при рождении ребенка единовременного пособия, предусматриваемого коллективным договором или локальным нормативным актом организации в размере, сверх установленного законодательством.</w:t>
      </w:r>
    </w:p>
    <w:p w14:paraId="1032209C"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6.15.2. Предоставление женщинам, работающим в организации, одного рабочего дня в течение года с сохранением среднего заработка для прохождения медицинского осмотра (скрининга) у гинеколога и (или) маммолога с последующим представлением подтверждающего документа.</w:t>
      </w:r>
    </w:p>
    <w:p w14:paraId="6E19B8CA"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6.15.3. Выплату работнику (матери, отцу), находящемуся в отпуске по уходу за ребенком до достижения им возраста трех лет ежемесячного пособия, предусматриваемого коллективным договором или локальным нормативным актом организации, в размере, сверх установленного законодательством.</w:t>
      </w:r>
    </w:p>
    <w:p w14:paraId="6BD31F75"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6.15.4. Предоставление неполного рабочего дня или неполной рабочей недели по просьбе работника в соответствии с действующим законодательством.</w:t>
      </w:r>
    </w:p>
    <w:p w14:paraId="1D6AB1EF"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6.15.5. В случае производственной необходимости организацию профессионального обучения (переобучения) и повышения квалификации женщинам, приступившим к работе после выхода из отпуска по беременности и родам, по уходу за ребенком.</w:t>
      </w:r>
    </w:p>
    <w:p w14:paraId="2138DCFE"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На время повышения квалификации (переподготовки) без отрыва от производства женщинам производится доплата до среднего заработка других работников по получаемой специальности, если это предусмотрено в коллективном договоре.</w:t>
      </w:r>
    </w:p>
    <w:p w14:paraId="1D82B479"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6.15.6. Предоставление ежегодного дополнительного однодневного оплачиваемого отпуска в День знаний (1 сентября) матерям, либо другим лицам, воспитывающим детей-школьников младших классов (1-4 класс), если это предусмотрено коллективным договором.</w:t>
      </w:r>
    </w:p>
    <w:p w14:paraId="3A524246" w14:textId="77777777" w:rsidR="00114D1E" w:rsidRPr="00114D1E" w:rsidRDefault="00114D1E" w:rsidP="00114D1E">
      <w:pPr>
        <w:spacing w:before="120" w:after="120"/>
        <w:jc w:val="center"/>
        <w:rPr>
          <w:rFonts w:ascii="Times New Roman" w:eastAsia="Calibri" w:hAnsi="Times New Roman" w:cs="Times New Roman"/>
          <w:b/>
          <w:kern w:val="0"/>
          <w:sz w:val="24"/>
          <w:szCs w:val="24"/>
          <w14:ligatures w14:val="none"/>
        </w:rPr>
      </w:pPr>
    </w:p>
    <w:p w14:paraId="00C559BD" w14:textId="77777777" w:rsidR="00114D1E" w:rsidRPr="00114D1E" w:rsidRDefault="00114D1E" w:rsidP="00114D1E">
      <w:pPr>
        <w:spacing w:before="120" w:after="120"/>
        <w:jc w:val="center"/>
        <w:rPr>
          <w:rFonts w:ascii="Times New Roman" w:eastAsia="Calibri" w:hAnsi="Times New Roman" w:cs="Times New Roman"/>
          <w:b/>
          <w:kern w:val="0"/>
          <w:sz w:val="24"/>
          <w:szCs w:val="24"/>
          <w14:ligatures w14:val="none"/>
        </w:rPr>
      </w:pPr>
      <w:r w:rsidRPr="00114D1E">
        <w:rPr>
          <w:rFonts w:ascii="Times New Roman" w:eastAsia="Calibri" w:hAnsi="Times New Roman" w:cs="Times New Roman"/>
          <w:b/>
          <w:kern w:val="0"/>
          <w:sz w:val="24"/>
          <w:szCs w:val="24"/>
          <w14:ligatures w14:val="none"/>
        </w:rPr>
        <w:t>7. ЗАНЯТОСТЬ РАБОТНИКОВ</w:t>
      </w:r>
    </w:p>
    <w:p w14:paraId="2E106720"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7.1. Работодатели обеспечивают:</w:t>
      </w:r>
    </w:p>
    <w:p w14:paraId="46510AB2"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7.1.1. Предоставление работы по специальности выпускникам учебных заведений, прибывшим в организации по их предварительным заявкам.</w:t>
      </w:r>
    </w:p>
    <w:p w14:paraId="2E142C5D"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7.1.2. Разработку с участием выборного органа первичной (объединенной) профсоюзной организации ежегодных планов переобучения и профессиональной переподготовки высвобождаемых работников в соответствии с планом технического перевооружения и развития организации.</w:t>
      </w:r>
    </w:p>
    <w:p w14:paraId="56F6B7E9"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7.1.3. Предоставление освобождающихся рабочих мест в первую очередь работникам своей организации, в том числе работающим на условиях совместительства с учетом их квалификации и компетенции.</w:t>
      </w:r>
    </w:p>
    <w:p w14:paraId="51FA5476"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7.1.4. Привлечение преимущественно временных работников в периоды подъема экономической конъюнктуры и необходимости увеличения объема производства.</w:t>
      </w:r>
    </w:p>
    <w:p w14:paraId="0B872583"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7.1.5. Предоставление работнику, предупрежденному в установленном законом порядке об увольнении по сокращению численности или штата работников, одного рабочего дня в неделю по выбору работника с сохранением среднего заработка для поиска работы.</w:t>
      </w:r>
    </w:p>
    <w:p w14:paraId="5AB6C29E"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7.1.6. Участие выборного органа первичной (объединенной) профсоюзной организации в разработке мероприятий, учитывающих баланс интересов организации и работников при проведении реструктуризации организации.</w:t>
      </w:r>
    </w:p>
    <w:p w14:paraId="305511CC"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7.1.7. Привлечение и использование иностранной рабочей силы в соответствии с действующим законодательством и коллективным договором после проведения консультаций </w:t>
      </w:r>
      <w:r w:rsidRPr="00114D1E">
        <w:rPr>
          <w:rFonts w:ascii="Times New Roman" w:eastAsia="Calibri" w:hAnsi="Times New Roman" w:cs="Times New Roman"/>
          <w:kern w:val="0"/>
          <w:sz w:val="24"/>
          <w:szCs w:val="24"/>
          <w14:ligatures w14:val="none"/>
        </w:rPr>
        <w:lastRenderedPageBreak/>
        <w:t>с выборными органами территориальных организаций Росхимпрофсоюза (при их отсутствии - с ЦК Росхимпрофсоюза).</w:t>
      </w:r>
    </w:p>
    <w:p w14:paraId="4A989640"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7.1.8. Своевременное предоставление в полном объеме (не менее чем за три месяца до начала осуществления процедуры, предусмотренной статьей 180 Трудового кодекса РФ) органам службы занятости и выборному органу первичной (объединенной) профсоюзной организации информации о возможных массовых увольнениях работников, числе и категориях работников, которых они могут коснуться, и сроке, в течение которого их намечено осуществить.</w:t>
      </w:r>
    </w:p>
    <w:p w14:paraId="5AC8F89B"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При этом критериями массового увольнения работников при сокращении численности или штата организации являются:</w:t>
      </w:r>
    </w:p>
    <w:p w14:paraId="6AF6269A"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а) ликвидация организации с численностью 15 и более человек;</w:t>
      </w:r>
    </w:p>
    <w:p w14:paraId="0033C90D"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б) сокращение численности или штата работников организации в количестве:</w:t>
      </w:r>
    </w:p>
    <w:p w14:paraId="5DB4A8CD"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- 50 и более человек в течение 30 календарных дней;</w:t>
      </w:r>
    </w:p>
    <w:p w14:paraId="76BC9956"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- 200 и более человек в течение 60 календарных дней;</w:t>
      </w:r>
    </w:p>
    <w:p w14:paraId="3C5370CD"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- 500 и более человек в течение 90 календарных дней;</w:t>
      </w:r>
    </w:p>
    <w:p w14:paraId="681B4C5A" w14:textId="77777777" w:rsidR="00114D1E" w:rsidRPr="00114D1E" w:rsidRDefault="00114D1E" w:rsidP="00114D1E">
      <w:pPr>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 увольнение работников в количестве 1% общего числа работающих в связи с ликвидацией организации либо сокращением численности или штата в течение 30 календарных дней в регионах </w:t>
      </w:r>
      <w:proofErr w:type="gramStart"/>
      <w:r w:rsidRPr="00114D1E">
        <w:rPr>
          <w:rFonts w:ascii="Times New Roman" w:eastAsia="Calibri" w:hAnsi="Times New Roman" w:cs="Times New Roman"/>
          <w:kern w:val="0"/>
          <w:sz w:val="24"/>
          <w:szCs w:val="24"/>
          <w14:ligatures w14:val="none"/>
        </w:rPr>
        <w:t>с общей численностью</w:t>
      </w:r>
      <w:proofErr w:type="gramEnd"/>
      <w:r w:rsidRPr="00114D1E">
        <w:rPr>
          <w:rFonts w:ascii="Times New Roman" w:eastAsia="Calibri" w:hAnsi="Times New Roman" w:cs="Times New Roman"/>
          <w:kern w:val="0"/>
          <w:sz w:val="24"/>
          <w:szCs w:val="24"/>
          <w14:ligatures w14:val="none"/>
        </w:rPr>
        <w:t xml:space="preserve"> занятых менее 5 тыс. человек. (Постановление Совета Министров – Правительства РФ от 05.02.1993 г. № 99 «Положение об организации работы по содействию занятости в условиях массового высвобождения»).</w:t>
      </w:r>
    </w:p>
    <w:p w14:paraId="7A4CF767"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7.2. Преимущественным правом остаться на работе при сокращении численности или штата работников, помимо лиц, предусмотренных в пункте 2 статьи 179 Трудового кодекса РФ, могут пользоваться работники, перечень которых предусматривается в коллективном договоре.</w:t>
      </w:r>
    </w:p>
    <w:p w14:paraId="75BC1B08"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7.3. Увольняемым работникам при расторжении трудового договора в связи с ликвидацией организации, сокращением численности или штата предоставляются гарантии и компенсации в соответствии с трудовым законодательством Российской Федерации и коллективным договором, в том числе, проработавшим в организации не менее 10 лет, выплачивается дополнительное выходное пособие, если это предусмотрено в коллективном договоре.</w:t>
      </w:r>
    </w:p>
    <w:p w14:paraId="4C660268"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7.4. Работникам, предупрежденным о предстоящем высвобождении, увеличивается размер оплаты труда, в случае ее увеличения в целом по организации.</w:t>
      </w:r>
    </w:p>
    <w:p w14:paraId="00773D68"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7.5. Работодатель на основании решения, принимаемого совместно с выборным органом первичной (объединенной) профсоюзной организации, выделяет финансовые средства, за счет которых:</w:t>
      </w:r>
    </w:p>
    <w:p w14:paraId="797B684A"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7.5.1. Оказывается материальная помощь семейным высвобождаемым работникам при наличии двух и более иждивенцев, а также лицам, в семье которых нет других работников с самостоятельным заработком.</w:t>
      </w:r>
    </w:p>
    <w:p w14:paraId="0E5CD0DA"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7.5.2. Производится доплата к стипендии на период профессиональной подготовки (переподготовки) по направлению службы занятости.</w:t>
      </w:r>
    </w:p>
    <w:p w14:paraId="19C504DA"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7.6. За работниками, высвобождаемыми из организаций в связи с сокращением численности или штата, в соответствии с заключенными коллективными договорами сохраняется очередь на получение жилья (улучшение жилищных условий) по прежнему месту работы, а также возможность пользоваться лечебными учреждениями, а их детям - детскими дошкольными учреждениями на равных условиях с работниками данной организации.</w:t>
      </w:r>
    </w:p>
    <w:p w14:paraId="3657E7E0" w14:textId="77777777" w:rsidR="00114D1E" w:rsidRPr="00114D1E" w:rsidRDefault="00114D1E" w:rsidP="00114D1E">
      <w:pPr>
        <w:spacing w:before="120" w:after="120"/>
        <w:jc w:val="center"/>
        <w:rPr>
          <w:rFonts w:ascii="Times New Roman" w:eastAsia="Calibri" w:hAnsi="Times New Roman" w:cs="Times New Roman"/>
          <w:b/>
          <w:kern w:val="0"/>
          <w:sz w:val="24"/>
          <w:szCs w:val="24"/>
          <w14:ligatures w14:val="none"/>
        </w:rPr>
      </w:pPr>
    </w:p>
    <w:p w14:paraId="65675D8E" w14:textId="77777777" w:rsidR="00114D1E" w:rsidRPr="00114D1E" w:rsidRDefault="00114D1E" w:rsidP="00114D1E">
      <w:pPr>
        <w:spacing w:before="120" w:after="120"/>
        <w:jc w:val="center"/>
        <w:rPr>
          <w:rFonts w:ascii="Times New Roman" w:eastAsia="Calibri" w:hAnsi="Times New Roman" w:cs="Times New Roman"/>
          <w:b/>
          <w:kern w:val="0"/>
          <w:sz w:val="24"/>
          <w:szCs w:val="24"/>
          <w14:ligatures w14:val="none"/>
        </w:rPr>
      </w:pPr>
      <w:r w:rsidRPr="00114D1E">
        <w:rPr>
          <w:rFonts w:ascii="Times New Roman" w:eastAsia="Calibri" w:hAnsi="Times New Roman" w:cs="Times New Roman"/>
          <w:b/>
          <w:kern w:val="0"/>
          <w:sz w:val="24"/>
          <w:szCs w:val="24"/>
          <w14:ligatures w14:val="none"/>
        </w:rPr>
        <w:t>8. ЗАЩИТА ПРАВ РАБОТНИКОВ</w:t>
      </w:r>
    </w:p>
    <w:p w14:paraId="497D00FA"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lastRenderedPageBreak/>
        <w:t>8.1. Стороны исходят из того, что:</w:t>
      </w:r>
    </w:p>
    <w:p w14:paraId="5B9B6257"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8.1.1. Условия трудового договора не могут ухудшать положение работников по сравнению с нормами, установленными Трудовым кодексом Российской Федерации, законами, иными нормативными правовыми актами, настоящим Соглашением и коллективными договорами организаций.</w:t>
      </w:r>
    </w:p>
    <w:p w14:paraId="7318968B"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8.1.2. Изменение условий трудового договора оформляется путем подписания дополнительного соглашения, являющегося неотъемлемой частью заключенного ранее трудового договора.</w:t>
      </w:r>
    </w:p>
    <w:p w14:paraId="115444C4"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8.1.3. Правила внутреннего трудового распорядка утверждаются работодателем с учетом мнения выборного органа первичной (объединенной) профсоюзной организации.</w:t>
      </w:r>
    </w:p>
    <w:p w14:paraId="68DEC6D4"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8.2. Работодатели:</w:t>
      </w:r>
    </w:p>
    <w:p w14:paraId="457E92A0"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8.2.1. Обеспечивают участие представителя выборного органа первичной (объединенной) профсоюзной организации при рассмотрении дела о несостоятельности (банкротстве) организации, в осуществлении проверки сумм требования кредиторов и других документов, представленных в обоснование банкротства.</w:t>
      </w:r>
    </w:p>
    <w:p w14:paraId="23CBD546"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8.2.2. Представляют выборным органам первичных (объединенных) профсоюзных организаций по запросу информацию, необходимую для коллективных переговоров.</w:t>
      </w:r>
    </w:p>
    <w:p w14:paraId="5DC1AD67"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Участники переговоров, другие лица, связанные с переговорами, не должны разглашать полученные сведения, если они являются служебной или коммерческой тайной. Лица, разглашающие эти сведения, привлекаются к ответственности в порядке, предусмотренном действующим законодательством.</w:t>
      </w:r>
    </w:p>
    <w:p w14:paraId="6A26337D"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8.2.3. Не препятствуют осуществлению представителями выборных органов первичных (объединенных) профсоюзных организаций и других профсоюзных органов контроля за соблюдением трудового законодательства, правил по охране труда, выполнением коллективных договоров.</w:t>
      </w:r>
    </w:p>
    <w:p w14:paraId="569231E7"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При проведении проверок соблюдения законодательства о труде и об охране труда представителями профсоюзных органов, в том числе правовыми и техническими инспекторами труда, предоставляют им все необходимые для этого документы и обеспечивают условия для их эффективной деятельности.</w:t>
      </w:r>
    </w:p>
    <w:p w14:paraId="41914F8C"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8.3. 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договором, за исключением случаев, предусмотренных действующим законодательством.</w:t>
      </w:r>
    </w:p>
    <w:p w14:paraId="7EA58586" w14:textId="77777777" w:rsidR="00114D1E" w:rsidRPr="00114D1E" w:rsidRDefault="00114D1E" w:rsidP="00114D1E">
      <w:pPr>
        <w:spacing w:before="120" w:after="120"/>
        <w:jc w:val="center"/>
        <w:rPr>
          <w:rFonts w:ascii="Times New Roman" w:eastAsia="Calibri" w:hAnsi="Times New Roman" w:cs="Times New Roman"/>
          <w:b/>
          <w:kern w:val="0"/>
          <w:sz w:val="24"/>
          <w:szCs w:val="24"/>
          <w14:ligatures w14:val="none"/>
        </w:rPr>
      </w:pPr>
    </w:p>
    <w:p w14:paraId="2F005373" w14:textId="77777777" w:rsidR="00114D1E" w:rsidRPr="00114D1E" w:rsidRDefault="00114D1E" w:rsidP="00114D1E">
      <w:pPr>
        <w:spacing w:before="120" w:after="120"/>
        <w:jc w:val="center"/>
        <w:rPr>
          <w:rFonts w:ascii="Times New Roman" w:eastAsia="Calibri" w:hAnsi="Times New Roman" w:cs="Times New Roman"/>
          <w:b/>
          <w:kern w:val="0"/>
          <w:sz w:val="24"/>
          <w:szCs w:val="24"/>
          <w14:ligatures w14:val="none"/>
        </w:rPr>
      </w:pPr>
      <w:r w:rsidRPr="00114D1E">
        <w:rPr>
          <w:rFonts w:ascii="Times New Roman" w:eastAsia="Calibri" w:hAnsi="Times New Roman" w:cs="Times New Roman"/>
          <w:b/>
          <w:kern w:val="0"/>
          <w:sz w:val="24"/>
          <w:szCs w:val="24"/>
          <w14:ligatures w14:val="none"/>
        </w:rPr>
        <w:t>9. ОХРАНА ТРУДА, ЗДОРОВЬЯ И ОКРУЖАЮЩЕЙ СРЕДЫ</w:t>
      </w:r>
    </w:p>
    <w:p w14:paraId="3A8E40AA"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9.1. Стороны, заключившие Соглашение, обязуются осуществлять свою деятельность, исходя из приоритета жизни и здоровья работников по отношению к результатам производственной деятельности организации.</w:t>
      </w:r>
    </w:p>
    <w:p w14:paraId="7E538415"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9.2. Стороны в связи с реализацией международной программы устойчивого развития «Ответственная забота», а также «Здоровье 360» рекомендуют работодателям, указанным в п. 1.3. настоящего Соглашения, принять активное участие в реализации настоящих программ. Информационная поддержка Программ осуществляется на сайте Российского Союза химиков (www.ruschеmunion.ru, www.союзхимиков.рф) и на сайте Росхимпрофсоюза (www.chеmprof.ru).</w:t>
      </w:r>
    </w:p>
    <w:p w14:paraId="64FF2106"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9.3. Работодатели:</w:t>
      </w:r>
    </w:p>
    <w:p w14:paraId="2AA2C5B6" w14:textId="77777777" w:rsidR="00114D1E" w:rsidRPr="00114D1E" w:rsidRDefault="00114D1E" w:rsidP="00114D1E">
      <w:pPr>
        <w:spacing w:before="120" w:after="120"/>
        <w:ind w:firstLine="709"/>
        <w:jc w:val="both"/>
        <w:rPr>
          <w:rFonts w:ascii="Times New Roman" w:eastAsia="Calibri" w:hAnsi="Times New Roman" w:cs="Times New Roman"/>
          <w:i/>
          <w:iCs/>
          <w:kern w:val="0"/>
          <w:sz w:val="24"/>
          <w:szCs w:val="24"/>
          <w14:ligatures w14:val="none"/>
        </w:rPr>
      </w:pPr>
      <w:r w:rsidRPr="00114D1E">
        <w:rPr>
          <w:rFonts w:ascii="Times New Roman" w:eastAsia="Calibri" w:hAnsi="Times New Roman" w:cs="Times New Roman"/>
          <w:kern w:val="0"/>
          <w:sz w:val="24"/>
          <w:szCs w:val="24"/>
          <w14:ligatures w14:val="none"/>
        </w:rPr>
        <w:lastRenderedPageBreak/>
        <w:t>9.3.1. Создают и укрепляют службы промышленной безопасности и охраны труда в организациях в соответствии с Приказом Минтруда России от 31.01.2022 N 37 "Об утверждении Рекомендаций по структуре службы охраны труда в организации и по численности работников службы охраны труда" оборудуют и обеспечивают работу кабинетов и уголков охраны труда в соответствии с Приказом Минтруда России от 17.12.2021 N 894 "Об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w:t>
      </w:r>
    </w:p>
    <w:p w14:paraId="4187AB7D"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9.3.2. Разрабатывают и обеспечивают выполнение ежегодных планов мероприятий по созданию в организациях здоровых и безопасных условий труда и предупреждению производственного травматизма и профессиональных заболеваний на основе анализа причин производственного травматизма и профзаболеваний, а также предложений органов государственного надзора, работников организаций и уполномоченных (доверенных) лиц по охране труда Профсоюза </w:t>
      </w:r>
    </w:p>
    <w:p w14:paraId="0CCAA21F"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9.3.3. Обеспечивают весь персонал организации информацией об опасных и вредных свойствах веществ, обращающихся в процессе производства.</w:t>
      </w:r>
    </w:p>
    <w:p w14:paraId="54BA2C38"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9.3.4. Создают в организациях на паритетной основе из числа представителей от работодателя и выборного органа первичной (объединенной) профсоюзной организации комитеты (комиссии) по охране труда (Приказ Минтруда России от 22.09.2021 N 650н).</w:t>
      </w:r>
    </w:p>
    <w:p w14:paraId="053F3996"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Финансируют работу комиссий по охране труда, выделяют помещения, предоставляют средства связи и другое необходимое материальное обеспечение деятельности комиссии, обеспечивают членов комиссии необходимой нормативно-технической документацией, организуют их обучение за счет средств организации, а также за счет средств Социального фонда России.</w:t>
      </w:r>
    </w:p>
    <w:p w14:paraId="6590EFC7"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9.3.5. Совместно с выборным органом первичной (объединенной) профсоюзной организации обеспечивают выборы уполномоченных (доверенных) лиц по охране труда Профсоюза, создают им необходимые условия для осуществления общественного контроля за соблюдением на предприятии законодательства и иных нормативных актов по охране труда, организуют их обучение за счет средств организации, а также за счет средств Социального фонда России.</w:t>
      </w:r>
    </w:p>
    <w:p w14:paraId="044B9FA8"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На условиях, определенных коллективным договором, осуществляют доплату уполномоченным (доверенным) лицам по охране труда Профсоюза в размере 20% от размера тарифной ставки (оклада), а также предоставляют не менее 2-х часов в неделю, для осуществления возложенных на них функций контроля и надзора с сохранением заработной платы за счет средств организации.</w:t>
      </w:r>
    </w:p>
    <w:p w14:paraId="643894E5"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9.3.6. Совместно с выборным органом первичной (объединенной) профсоюзной организации в целях активизации общественного контроля за состоянием охраны труда организуют и проводят ежегодный смотр-конкурс на звание «Лучшее уполномоченное (доверенное) лицо по охране труда Росхимпрофсоюза» с выделением необходимых средств для поощрения победителей.</w:t>
      </w:r>
    </w:p>
    <w:p w14:paraId="69B4FD1D"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9.3.7. В соответствии с требованиями законодательства организуют расследование каждого несчастного случая на производстве, в т.ч. несчастных случаев, приведших к потере трудоспособности, ведут учет и проводят анализ причин производственного травматизма, аварий на производственных объектах, а также профзаболеваний в организациях, разрабатывают и контролируют выполнение мероприятий по их предупреждению.</w:t>
      </w:r>
    </w:p>
    <w:p w14:paraId="5F5F3F43"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9.3.8. Совместно с выборным органом первичной (объединенной) профсоюзной организации разрабатывают отдельное соглашение по охране труда или соответствующий </w:t>
      </w:r>
      <w:r w:rsidRPr="00114D1E">
        <w:rPr>
          <w:rFonts w:ascii="Times New Roman" w:eastAsia="Calibri" w:hAnsi="Times New Roman" w:cs="Times New Roman"/>
          <w:kern w:val="0"/>
          <w:sz w:val="24"/>
          <w:szCs w:val="24"/>
          <w14:ligatures w14:val="none"/>
        </w:rPr>
        <w:lastRenderedPageBreak/>
        <w:t>раздел коллективного договора, обеспечивают финансирование и выполнение включенных в них мероприятий.</w:t>
      </w:r>
    </w:p>
    <w:p w14:paraId="640AE599"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9.3.9. Организуют проведение специальной оценки условий труда. Обеспечивают участие представителей выборного органа первичной (объединенной) профсоюзной организации в работе Комиссии по проведению специальной оценки условий труда.</w:t>
      </w:r>
    </w:p>
    <w:p w14:paraId="11170CE1"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При несоответствии рабочих мест гигиеническим требованиям по результатам специальной оценки условий труда работодатели совместно с выборным органом первичной (объединенной) профсоюзной организации разрабатывают и реализуют план мероприятий по улучшению условий труда на рабочем месте.</w:t>
      </w:r>
    </w:p>
    <w:p w14:paraId="3C55D59A"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9.3.10. Обеспечивают за счет средств организаций (предприятий) обязательные предварительные (при поступлении на работу) и периодические медицинские осмотры (обследования) работников в соответствии с действующим законодательством, а также внеочередные медицинские осмотры (обследования) работников в соответствии с медицинскими рекомендациями с сохранением за работниками места работы (должности) и среднего заработка на время прохождения указанных медицинских осмотров.</w:t>
      </w:r>
    </w:p>
    <w:p w14:paraId="43F041D2" w14:textId="77777777" w:rsidR="00114D1E" w:rsidRPr="00114D1E" w:rsidRDefault="00114D1E" w:rsidP="00114D1E">
      <w:pPr>
        <w:spacing w:line="288" w:lineRule="atLeast"/>
        <w:jc w:val="both"/>
        <w:rPr>
          <w:rFonts w:ascii="Times New Roman" w:eastAsia="Times New Roman" w:hAnsi="Times New Roman" w:cs="Times New Roman"/>
          <w:i/>
          <w:iCs/>
          <w:kern w:val="0"/>
          <w:sz w:val="24"/>
          <w:szCs w:val="24"/>
          <w:lang w:eastAsia="ru-RU"/>
          <w14:ligatures w14:val="none"/>
        </w:rPr>
      </w:pPr>
      <w:r w:rsidRPr="00114D1E">
        <w:rPr>
          <w:rFonts w:ascii="Times New Roman" w:eastAsia="Times New Roman" w:hAnsi="Times New Roman" w:cs="Times New Roman"/>
          <w:kern w:val="0"/>
          <w:sz w:val="24"/>
          <w:szCs w:val="24"/>
          <w:lang w:eastAsia="ru-RU"/>
          <w14:ligatures w14:val="none"/>
        </w:rPr>
        <w:t>9.3.11. Проводят за счет средств организации обязательное обучение и проверку знаний требований охраны труда в период работы работников, а в случаях, предусмотренных нормативными актами, - стажировку по охране труда на рабочих местах не реже, чем один раз в три года.</w:t>
      </w:r>
    </w:p>
    <w:p w14:paraId="7319FD10"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9.3.12. Обеспечивают работников за счет средств организации в соответствии с установленными нормами сертифицированными средствами индивидуальной и коллективной защиты, контролируют правильное их использование, обеспечивают за счет средств организации их ремонт, стирку (чистку), подгонку по размеру.</w:t>
      </w:r>
    </w:p>
    <w:p w14:paraId="470E3E9B"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При обеспечении работников средствами индивидуальной защиты сверх установленных норм предусматривают соответствующий пункт в коллективном договоре.</w:t>
      </w:r>
    </w:p>
    <w:p w14:paraId="08849A73"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9.3.13. Обеспечивают участие представителей выборных органов первичных (объединенных) профсоюзных организаций в расследовании аварий, несчастных случаев на производстве и профессиональных заболеваний. Об авариях, групповых, тяжелых и несчастных случаях со смертельным исходом в течение суток информируют вышестоящие организации Росхимпрофсоюза, обеспечивают участие их представителей в составе комиссий по расследованию аварий и несчастных случаев. Представляют информацию в профсоюзные органы о выполнении мероприятий по устранению в установленные сроки причин аварий, несчастных случаев.</w:t>
      </w:r>
    </w:p>
    <w:p w14:paraId="6225F4F5"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9.3.14. Обеспечивают внедрение, функционирование и последовательное совершенствование системы управления охраной труда в организации, учитывая опасные факторы охраны труда, вытекающие из прошлых, настоящих или планируемых видов деятельности организации.</w:t>
      </w:r>
    </w:p>
    <w:p w14:paraId="65334A45"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9.3.15. Не применяют каких-либо мер дисциплинарного взыскания (в том числе не ограничивает в поощрениях за труд) и не преследуют работников, отказывающихся от выполнения работ в случаях возникновения опасности для их жизни и здоровья либо выполнения работ с вредными и (или) опасными условиями труда, не предусмотренных трудовым договором. Наличие опасности фиксируется актом установленной формы в организации за подписью свидетелей и уполномоченного (доверенного) лица по охране труда Профсоюза.</w:t>
      </w:r>
    </w:p>
    <w:p w14:paraId="7BB52F26"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9.3.16. Обеспечивают своевременную бесплатную выдачу работникам сертифицированных спецодежды, спецобуви и других средств индивидуальной защиты согласно установленным нормам. В случае увольнения работника выданная бесплатно спецодежда и средства индивидуальной защиты, независимо от их состояния, принимаются </w:t>
      </w:r>
      <w:r w:rsidRPr="00114D1E">
        <w:rPr>
          <w:rFonts w:ascii="Times New Roman" w:eastAsia="Calibri" w:hAnsi="Times New Roman" w:cs="Times New Roman"/>
          <w:kern w:val="0"/>
          <w:sz w:val="24"/>
          <w:szCs w:val="24"/>
          <w14:ligatures w14:val="none"/>
        </w:rPr>
        <w:lastRenderedPageBreak/>
        <w:t>от работника соответствующими службами. Работник не несет материальной ответственности за сдаваемое имущество, предусмотренное настоящим пунктом, если не установлен факт умышленной порчи им средств индивидуальной защиты.</w:t>
      </w:r>
    </w:p>
    <w:p w14:paraId="70DECF32"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9.3.17. Обеспечивают 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требований охраны труда, органов Социального фонда России, а также представителей органов профсоюзного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w:t>
      </w:r>
    </w:p>
    <w:p w14:paraId="2EBF9DE3"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9.3.18. Обеспечивают участие инспекторов труда Профсоюза, уполномоченных (доверенных) лиц по охране труда Профсоюза в работе комиссий по приемке законченных строительных объектов, опытных образцов продукции, изделий, спецодежды и т.п.</w:t>
      </w:r>
    </w:p>
    <w:p w14:paraId="0818D686"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9.3.19. Совместно с выборным органом первичной (объединенной) профсоюзной организации ведут учет и анализ заболеваемости с временной утратой трудоспособности в связи с конкретными условиями труда работающих, разрабатывают и осуществляют мероприятия по профилактике производственно-обусловленных заболеваний (при условии включения указанных мероприятий в коллективный договор).</w:t>
      </w:r>
    </w:p>
    <w:p w14:paraId="3BEA89FA"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9.3.20. Принимают меры по медико-санитарному обслуживанию работников и членов их семей, развитию ведомственных здравниц, медико-санитарных частей, здравпунктов, санаториев-профилакториев. Создают и используют материально-техническую базу для занятий физической культурой и спортом в соответствии с коллективными договорами.</w:t>
      </w:r>
    </w:p>
    <w:p w14:paraId="2FBC179C"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9.3.21. Осуществляют внедрение в организациях механизма экономического стимулирования работников по улучшению условий и охраны труда, совершенствуют действующую систему управления охраной труда.</w:t>
      </w:r>
    </w:p>
    <w:p w14:paraId="5DE282B4"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9.4. Работодатели обязуются:</w:t>
      </w:r>
    </w:p>
    <w:p w14:paraId="55BD14B9"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9.4.1. Обеспечивать определенные коллективными договорами условия для эффективной деятельности правовой и технической инспекций труда Росхимпрофсоюза, других органов профсоюзного контроля за соблюдением работодателями и их представителями законодательства о труде и об охране труда.</w:t>
      </w:r>
    </w:p>
    <w:p w14:paraId="51D0D52C"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9.4.2. На паритетных началах совместно с выборным органом первичной (объединенной) профсоюзной организации участвовать в рассмотрении споров, связанных с нарушением законодательства о труде и охране труда, обязательств, установленных коллективными договорами, изменением условий труда и установлением размера доплат за особые условия труда.</w:t>
      </w:r>
    </w:p>
    <w:p w14:paraId="538EDC43"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9.4.3. Обеспечивать обязательное социальное страхование работников от несчастных случаев на производстве и профессиональных заболеваний в соответствии с Федеральным законом от 24.07.1998 г. № 125-ФЗ «Об обязательном социальном страховании от несчастных случаев на производстве и профессиональных заболеваний».</w:t>
      </w:r>
    </w:p>
    <w:p w14:paraId="2AA4EA08"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9.5. Профсоюзные органы обязуются:</w:t>
      </w:r>
    </w:p>
    <w:p w14:paraId="13B2F9C5"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9.5.1. Обеспечивать методическое и практическое руководство правовой и технической инспекциями труда Профсоюза, организовывать обучение и аттестацию инспекторов по вопросам трудового законодательства и охраны труда не реже одного раза в три года, ежегодно проводить для повышения их квалификации семинары-совещания.</w:t>
      </w:r>
    </w:p>
    <w:p w14:paraId="5424AB45"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9.5.2. Требовать от работодателя обязательного информирования работников о наличии вредных и опасных производственных факторов, тяжести и напряженности трудового процесса. Добиваться в процессе переговоров с работодателями установления социальных </w:t>
      </w:r>
      <w:r w:rsidRPr="00114D1E">
        <w:rPr>
          <w:rFonts w:ascii="Times New Roman" w:eastAsia="Calibri" w:hAnsi="Times New Roman" w:cs="Times New Roman"/>
          <w:kern w:val="0"/>
          <w:sz w:val="24"/>
          <w:szCs w:val="24"/>
          <w14:ligatures w14:val="none"/>
        </w:rPr>
        <w:lastRenderedPageBreak/>
        <w:t>льгот и компенсаций за работу в особых условиях. Контролировать предоставление этих льгот, выполнение мероприятий по улучшению условий труда.</w:t>
      </w:r>
    </w:p>
    <w:p w14:paraId="1DCB5275"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9.5.3. Организовывать и обеспечивать общественный контроль за созданием и соблюдением безопасных и здоровых условий труда на производстве и в отрасли, в том числе за выполнением условий Соглашения, коллективных договоров, мероприятий по улучшению условий и охраны труда, устранению причин несчастных случаев, профессиональных заболеваний, аварий на опасных производственных объектах.</w:t>
      </w:r>
    </w:p>
    <w:p w14:paraId="1C27048F"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9.5.4. Участвовать в расследовании случаев травматизма, профессиональных заболеваний, аварий, осуществлять их анализ, участвовать в разработке мероприятий по снижению их уровня, контролировать выполнение этих мероприятий.</w:t>
      </w:r>
    </w:p>
    <w:p w14:paraId="1FE6A251"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9.5.5. Организовывать и участвовать в проведении различных конкурсов по улучшению условий труда в организациях, на отраслевом и региональном уровнях.</w:t>
      </w:r>
    </w:p>
    <w:p w14:paraId="6DEDB206"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9.5.6. Взаимодействовать в рамках соглашений с федеральными органами исполнительной власти, органами государственного контроля и надзора, производственного контроля за условиями, состоянием охраны труда, здоровья, промышленной безопасности.</w:t>
      </w:r>
    </w:p>
    <w:p w14:paraId="52D37DA6"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9.5.7. В установленном законодательством РФ порядке согласовывать правила и инструкции по охране труда, контролировать их исполнение.</w:t>
      </w:r>
    </w:p>
    <w:p w14:paraId="168831AF"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9.5.8. Осуществлять контроль за обучением работников правилам техники безопасности и охраны труда, прохождением медицинского освидетельствования декларированного контингента работников, обеспечением работников спецодеждой, спецобувью, правильным их применением, а также организацией ремонта, стирки и чистки средств индивидуальной защиты.</w:t>
      </w:r>
    </w:p>
    <w:p w14:paraId="01E6BB07"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9.5.9. Оказывать практическую помощь членам Профсоюза в реализации их права на безопасные здоровые условия труда, социальные льготы и компенсации за работу в особых условиях труда, представлять их интересы в органах государственной власти, в суде и других правоохранительных органах.</w:t>
      </w:r>
    </w:p>
    <w:p w14:paraId="0BA1B4B7"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p>
    <w:p w14:paraId="559E9AA9" w14:textId="77777777" w:rsidR="00114D1E" w:rsidRPr="00114D1E" w:rsidRDefault="00114D1E" w:rsidP="00114D1E">
      <w:pPr>
        <w:spacing w:before="120" w:after="120"/>
        <w:jc w:val="center"/>
        <w:rPr>
          <w:rFonts w:ascii="Times New Roman" w:eastAsia="Calibri" w:hAnsi="Times New Roman" w:cs="Times New Roman"/>
          <w:b/>
          <w:kern w:val="0"/>
          <w:sz w:val="24"/>
          <w:szCs w:val="24"/>
          <w14:ligatures w14:val="none"/>
        </w:rPr>
      </w:pPr>
      <w:r w:rsidRPr="00114D1E">
        <w:rPr>
          <w:rFonts w:ascii="Times New Roman" w:eastAsia="Calibri" w:hAnsi="Times New Roman" w:cs="Times New Roman"/>
          <w:b/>
          <w:kern w:val="0"/>
          <w:sz w:val="24"/>
          <w:szCs w:val="24"/>
          <w14:ligatures w14:val="none"/>
        </w:rPr>
        <w:t>10. РАБОТА С МОЛОДЕЖЬЮ</w:t>
      </w:r>
    </w:p>
    <w:p w14:paraId="40A02F7C"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10.1. В целях наиболее эффективного участия молодых (до 35 лет) работников в деятельности и развитии организаций отрасли, обеспечения их профессионального роста, занятости и социальной защищенности работодатели совместно с выборными органами первичных (объединенных) профсоюзных организаций:</w:t>
      </w:r>
    </w:p>
    <w:p w14:paraId="5C4A7A64"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10.1.1. Создают совместные общественные Советы (комиссии) по работе с молодежью в организации, Советы молодых специалистов, молодых мастеров, Советы наставников.</w:t>
      </w:r>
    </w:p>
    <w:p w14:paraId="30464012"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10.1.2. Разрабатывают комплексные программы по работе с молодежью и планы мероприятий по их реализации.</w:t>
      </w:r>
    </w:p>
    <w:p w14:paraId="1214C20B"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10.1.3. Обеспечивают ежегодное квотирование рабочих мест для выпускников профильных учебных заведений, а также для работников, ранее работавших в организации и принятых в организацию после прохождения ими военной службы по призыву в соответствии с порядком, закрепленном в коллективном договоре.</w:t>
      </w:r>
    </w:p>
    <w:p w14:paraId="4164C8C2"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10.1.4. Проводят конкурсы профессионального мастерства среди молодых работников.</w:t>
      </w:r>
    </w:p>
    <w:p w14:paraId="52768D1F"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10.1.5. Организуют и проводят массовые культурные и спортивно-оздоровительные мероприятия.</w:t>
      </w:r>
    </w:p>
    <w:p w14:paraId="2910C584"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10.1.6. Осуществляют моральное и материальное поощрение молодых работников, совмещающих эффективную производственную и общественную работу.</w:t>
      </w:r>
    </w:p>
    <w:p w14:paraId="037617F9"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lastRenderedPageBreak/>
        <w:t>10.2. Определяют и закрепляют в коллективном договоре или локальном нормативном акте организации порядок и условия предоставления:</w:t>
      </w:r>
    </w:p>
    <w:p w14:paraId="648255B7"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материальной помощи молодым работникам, возвратившимся на работу в организации после прохождения военной службы;</w:t>
      </w:r>
    </w:p>
    <w:p w14:paraId="771F3866"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льгот молодым работникам для получения профессионального образования в соответствии с действующим законодательством РФ.</w:t>
      </w:r>
    </w:p>
    <w:p w14:paraId="03C3A8FB"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10.3. Определяют и закрепляют в коллективном договоре или в локальном нормативном акте перечень дополнительных гарантий и льгот молодым работникам, порядок и условия их предоставления.</w:t>
      </w:r>
    </w:p>
    <w:p w14:paraId="0436457B" w14:textId="77777777" w:rsidR="00114D1E" w:rsidRPr="00114D1E" w:rsidRDefault="00114D1E" w:rsidP="00114D1E">
      <w:pPr>
        <w:spacing w:before="120" w:after="120"/>
        <w:jc w:val="center"/>
        <w:rPr>
          <w:rFonts w:ascii="Times New Roman" w:eastAsia="Calibri" w:hAnsi="Times New Roman" w:cs="Times New Roman"/>
          <w:b/>
          <w:kern w:val="0"/>
          <w:sz w:val="24"/>
          <w:szCs w:val="24"/>
          <w14:ligatures w14:val="none"/>
        </w:rPr>
      </w:pPr>
    </w:p>
    <w:p w14:paraId="31143E2D" w14:textId="77777777" w:rsidR="00114D1E" w:rsidRPr="00114D1E" w:rsidRDefault="00114D1E" w:rsidP="00114D1E">
      <w:pPr>
        <w:spacing w:before="120" w:after="120"/>
        <w:jc w:val="center"/>
        <w:rPr>
          <w:rFonts w:ascii="Times New Roman" w:eastAsia="Calibri" w:hAnsi="Times New Roman" w:cs="Times New Roman"/>
          <w:b/>
          <w:kern w:val="0"/>
          <w:sz w:val="24"/>
          <w:szCs w:val="24"/>
          <w14:ligatures w14:val="none"/>
        </w:rPr>
      </w:pPr>
      <w:r w:rsidRPr="00114D1E">
        <w:rPr>
          <w:rFonts w:ascii="Times New Roman" w:eastAsia="Calibri" w:hAnsi="Times New Roman" w:cs="Times New Roman"/>
          <w:b/>
          <w:kern w:val="0"/>
          <w:sz w:val="24"/>
          <w:szCs w:val="24"/>
          <w14:ligatures w14:val="none"/>
        </w:rPr>
        <w:t>11. ГАРАНТИИ ПРАВ ЧЛЕНОВ ПРОФСОЮЗА И ПРОФСОЮЗНЫХ ОРГАНОВ</w:t>
      </w:r>
    </w:p>
    <w:p w14:paraId="70A20A8E"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11.1. Работодатели обеспечивают условия для уставной деятельности первичных (объединенных) профсоюзных организаций, не допускают случаев нарушения прав профсоюзов, установленных законодательством Российской Федерации.</w:t>
      </w:r>
    </w:p>
    <w:p w14:paraId="137BCAFF"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11.2. Профсоюз гарантирует право на представление и защиту интересов членов Профсоюза по социально-трудовым вопросам.</w:t>
      </w:r>
    </w:p>
    <w:p w14:paraId="0F275136"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11.3. Работодатель в обязательном порядке согласовывает с выборным органом первичной (объединенной) профсоюзной организации вопрос об увольнении работника - члена Профсоюза по следующим основаниям:</w:t>
      </w:r>
    </w:p>
    <w:p w14:paraId="72633D69"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сокращения численности или штата работников организации;</w:t>
      </w:r>
    </w:p>
    <w:p w14:paraId="6437D935"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14:paraId="4D94AE07"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неоднократного неисполнения работником без уважительных причин трудовых обязанностей, если он имеет дисциплинарное взыскание.</w:t>
      </w:r>
    </w:p>
    <w:p w14:paraId="5BE53256"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11.4. Увольнение по инициативе работодателя выборных руководителей (их заместителей) первичных (объединенных) профсоюзных организаций, их структурных подразделений (не ниже цеховых и приравненных к ним), не освобожденных от основной работы, по указанным в п.11.3. настоящего Соглашения основаниям, допускается только с согласия вышестоящего выборного профсоюзного органа (в том числе в течение двух лет после окончания срока их полномочий).</w:t>
      </w:r>
    </w:p>
    <w:p w14:paraId="02C8E763"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11.5. Члены Профсоюза могут бесплатно:</w:t>
      </w:r>
    </w:p>
    <w:p w14:paraId="706161C8"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 - получать консультацию и юридическую помощь по всем вопросам, связанным с трудовыми правоотношениями;</w:t>
      </w:r>
    </w:p>
    <w:p w14:paraId="62F124ED"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в порядке, установленном в первичной (объединенной) профсоюзной организации, пользоваться имуществом профорганизаций, спорт- и культ- инвентарем, услугами профсоюзных библиотек, клубов, домов и дворцов культуры, спортсооружений.</w:t>
      </w:r>
    </w:p>
    <w:p w14:paraId="58227ED3"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11.6. Все социальные льготы и гарантии, предусмотренные законодательством, данным Соглашением и коллективными договорами организаций, распространяются на выборных профсоюзных работников и работников аппаратов выборных органов первичных (объединенных) профсоюзных организаций. Источник финансирования льгот предусматривается в коллективном договоре.</w:t>
      </w:r>
    </w:p>
    <w:p w14:paraId="3E683F9E"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11.7. Работодатели:</w:t>
      </w:r>
    </w:p>
    <w:p w14:paraId="405D5781"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xml:space="preserve">11.7.1. Обеспечивают беспрепятственный доступ представителей выборных органов первичных (объединенных) профсоюзных организаций и вышестоящих органов отраслевого </w:t>
      </w:r>
      <w:r w:rsidRPr="00114D1E">
        <w:rPr>
          <w:rFonts w:ascii="Times New Roman" w:eastAsia="Calibri" w:hAnsi="Times New Roman" w:cs="Times New Roman"/>
          <w:kern w:val="0"/>
          <w:sz w:val="24"/>
          <w:szCs w:val="24"/>
          <w14:ligatures w14:val="none"/>
        </w:rPr>
        <w:lastRenderedPageBreak/>
        <w:t>Профсоюза ко всем рабочим местам в организациях, в которых работают члены Профсоюза, для реализации уставных задач и предоставленных профсоюзам прав в соответствии с действующим законодательством.</w:t>
      </w:r>
    </w:p>
    <w:p w14:paraId="57F2D82A"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11.7.2. Предоставляют выборным органам первичных (объединенных) профсоюзных организаций в бесплатное пользование необходимые для их деятельности помещения со всем оборудованием, отоплением, освещением, уборкой и охраной для работы самого органа и для проведения собраний работников, а также транспортные средства, средства связи, множительную, компьютерную технику и другие технические средства в соответствии с коллективным договором.</w:t>
      </w:r>
    </w:p>
    <w:p w14:paraId="1A5B971B"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11.7.3. Направляют денежные средства в размере не менее 0,3 % от фонда оплаты труда организации на проведение ими в организациях спортивно-оздоровительной, социально-культурной работ и других социально значимых мероприятий с частичным перечислением направленных средств на расчетный счет первичных (объединенных) профсоюзных организаций. Размер перечисляемых средств устанавливается коллективными договорами.</w:t>
      </w:r>
    </w:p>
    <w:p w14:paraId="46C0A41A"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11.7.4. Не производят продажу, перепрофилирование и отчуждение санаториев-профилакториев, баз отдыха, детских дошкольных учреждений и оздоровительных лагерей, учреждений культуры и спорта и других объектов социальной сферы без учета мнения выборных органов первичных (объединенных) профсоюзных организаций.</w:t>
      </w:r>
    </w:p>
    <w:p w14:paraId="6764433F"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11.7.5. При наличии письменных заявлений работников ежемесячно бесплатно в сроки выплаты заработной платы в организации, установленные коллективным договором, перечисляют на расчетный счет профсоюзной организации членские профсоюзные взносы из заработной платы работников. Работодатель не вправе задерживать перечисление указанных средств.</w:t>
      </w:r>
    </w:p>
    <w:p w14:paraId="0C74C4DF"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11.7.6. На условиях, предусмотренных коллективным договором, предоставляют членам выборных органов первичных (объединенных) профсоюзных организаций, не освобожденным от основной работы, для выполнения общественных обязанностей часть рабочего времени с сохранением среднего заработка.</w:t>
      </w:r>
    </w:p>
    <w:p w14:paraId="76B15196"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11.7.7. Совместно с выборным органом первичной (объединенной) профсоюзной организации обеспечивают создание и работу комиссий по рассмотрению индивидуальных трудовых споров в соответствии с требованиями Трудового кодекса Российской Федерации.</w:t>
      </w:r>
    </w:p>
    <w:p w14:paraId="0B93D8A3" w14:textId="77777777" w:rsidR="00114D1E" w:rsidRPr="00114D1E" w:rsidRDefault="00114D1E" w:rsidP="00114D1E">
      <w:pPr>
        <w:jc w:val="center"/>
        <w:rPr>
          <w:rFonts w:ascii="Times New Roman" w:eastAsia="Calibri" w:hAnsi="Times New Roman" w:cs="Times New Roman"/>
          <w:b/>
          <w:kern w:val="0"/>
          <w:sz w:val="24"/>
          <w:szCs w:val="24"/>
          <w14:ligatures w14:val="none"/>
        </w:rPr>
      </w:pPr>
    </w:p>
    <w:p w14:paraId="41EAA37B" w14:textId="77777777" w:rsidR="00114D1E" w:rsidRPr="00114D1E" w:rsidRDefault="00114D1E" w:rsidP="00114D1E">
      <w:pPr>
        <w:jc w:val="center"/>
        <w:rPr>
          <w:rFonts w:ascii="Times New Roman" w:eastAsia="Calibri" w:hAnsi="Times New Roman" w:cs="Times New Roman"/>
          <w:b/>
          <w:kern w:val="0"/>
          <w:sz w:val="24"/>
          <w:szCs w:val="24"/>
          <w14:ligatures w14:val="none"/>
        </w:rPr>
      </w:pPr>
      <w:r w:rsidRPr="00114D1E">
        <w:rPr>
          <w:rFonts w:ascii="Times New Roman" w:eastAsia="Calibri" w:hAnsi="Times New Roman" w:cs="Times New Roman"/>
          <w:b/>
          <w:kern w:val="0"/>
          <w:sz w:val="24"/>
          <w:szCs w:val="24"/>
          <w14:ligatures w14:val="none"/>
        </w:rPr>
        <w:t xml:space="preserve">12. ОБЕСПЕЧЕНИЕ КОНТРОЛЯ ЗА ВЫПОЛНЕНИЕМ </w:t>
      </w:r>
    </w:p>
    <w:p w14:paraId="618E7D59" w14:textId="77777777" w:rsidR="00114D1E" w:rsidRPr="00114D1E" w:rsidRDefault="00114D1E" w:rsidP="00114D1E">
      <w:pPr>
        <w:jc w:val="center"/>
        <w:rPr>
          <w:rFonts w:ascii="Times New Roman" w:eastAsia="Calibri" w:hAnsi="Times New Roman" w:cs="Times New Roman"/>
          <w:b/>
          <w:kern w:val="0"/>
          <w:sz w:val="24"/>
          <w:szCs w:val="24"/>
          <w14:ligatures w14:val="none"/>
        </w:rPr>
      </w:pPr>
      <w:r w:rsidRPr="00114D1E">
        <w:rPr>
          <w:rFonts w:ascii="Times New Roman" w:eastAsia="Calibri" w:hAnsi="Times New Roman" w:cs="Times New Roman"/>
          <w:b/>
          <w:kern w:val="0"/>
          <w:sz w:val="24"/>
          <w:szCs w:val="24"/>
          <w14:ligatures w14:val="none"/>
        </w:rPr>
        <w:t>СОГЛАШЕНИЯ И ОТВЕТСТВЕННОСТЬ СТОРОН ЗА НЕВЫПОЛНЕНИЕ ПРИНЯТЫХ ОБЯЗАТЕЛЬСТВ</w:t>
      </w:r>
    </w:p>
    <w:p w14:paraId="326BAD1A"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12.1. Контроль за выполнением данного Соглашения осуществляет:</w:t>
      </w:r>
    </w:p>
    <w:p w14:paraId="67DC9C41"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на федеральном уровне – постоянно действующая комиссия Союза и Росхимпрофсоюза;</w:t>
      </w:r>
    </w:p>
    <w:p w14:paraId="15635357"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в организациях – комиссия, сформированная из представителей работодателя и выборного органа первичной (объединенной) профсоюзной организации для заключения коллективного договора.</w:t>
      </w:r>
    </w:p>
    <w:p w14:paraId="1E80EF66"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12.2. Договаривающиеся стороны обязуются:</w:t>
      </w:r>
    </w:p>
    <w:p w14:paraId="536CD7C6"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осуществлять проверку и рассмотрение на совместных заседаниях сторон хода выполнения настоящего Соглашения до истечения срока его действия;</w:t>
      </w:r>
    </w:p>
    <w:p w14:paraId="119E97DB"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 взаимно предоставлять необходимую информацию в целях осуществления контроля за выполнением Соглашения.</w:t>
      </w:r>
    </w:p>
    <w:p w14:paraId="0C3466A2"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lastRenderedPageBreak/>
        <w:t>12.3. Лица, виновные в нарушении или невыполнении обязательств Соглашения и в непредоставлении информации, необходимой для ведения коллективных переговоров и осуществления контроля за выполнением Соглашения, несут ответственность в соответствии с действующим законодательством.</w:t>
      </w:r>
    </w:p>
    <w:p w14:paraId="5151FF8F"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12.4. В случае нарушения Сторонами условий Соглашения, соответствующие органы Сторон направляют представление об устранении этих нарушений, которое рассматривается в недельный срок.</w:t>
      </w:r>
    </w:p>
    <w:p w14:paraId="51C5FF51"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В случае отказа устранить эти нарушения, разногласия рассматриваются в соответствии с действующим законодательством.</w:t>
      </w:r>
    </w:p>
    <w:p w14:paraId="33E0B59F" w14:textId="77777777" w:rsidR="00114D1E" w:rsidRPr="00114D1E" w:rsidRDefault="00114D1E" w:rsidP="00114D1E">
      <w:pPr>
        <w:spacing w:before="120" w:after="120"/>
        <w:ind w:firstLine="709"/>
        <w:jc w:val="both"/>
        <w:rPr>
          <w:rFonts w:ascii="Times New Roman" w:eastAsia="Calibri" w:hAnsi="Times New Roman" w:cs="Times New Roman"/>
          <w:kern w:val="0"/>
          <w:sz w:val="24"/>
          <w:szCs w:val="24"/>
          <w14:ligatures w14:val="none"/>
        </w:rPr>
      </w:pPr>
      <w:r w:rsidRPr="00114D1E">
        <w:rPr>
          <w:rFonts w:ascii="Times New Roman" w:eastAsia="Calibri" w:hAnsi="Times New Roman" w:cs="Times New Roman"/>
          <w:kern w:val="0"/>
          <w:sz w:val="24"/>
          <w:szCs w:val="24"/>
          <w14:ligatures w14:val="none"/>
        </w:rPr>
        <w:t>12.5. Настоящее Соглашение составлено и подписано в 2-х экземплярах, каждый из которых имеет одинаковую юридическую силу.</w:t>
      </w:r>
    </w:p>
    <w:p w14:paraId="25E849F4" w14:textId="77777777" w:rsidR="00114D1E" w:rsidRDefault="00114D1E" w:rsidP="00114D1E">
      <w:pPr>
        <w:jc w:val="center"/>
      </w:pPr>
    </w:p>
    <w:sectPr w:rsidR="00114D1E" w:rsidSect="00D5614E">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1E"/>
    <w:rsid w:val="00114D1E"/>
    <w:rsid w:val="0031052E"/>
    <w:rsid w:val="003E062F"/>
    <w:rsid w:val="007742DD"/>
    <w:rsid w:val="00B36DDE"/>
    <w:rsid w:val="00D56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454D"/>
  <w15:chartTrackingRefBased/>
  <w15:docId w15:val="{B21C1E90-7A0B-49B2-841E-E4E50191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6"/>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14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14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14D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114D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114D1E"/>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114D1E"/>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114D1E"/>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114D1E"/>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114D1E"/>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4D1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14D1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14D1E"/>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114D1E"/>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114D1E"/>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114D1E"/>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114D1E"/>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114D1E"/>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114D1E"/>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114D1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14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D1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114D1E"/>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114D1E"/>
    <w:pPr>
      <w:spacing w:before="160" w:after="160"/>
      <w:jc w:val="center"/>
    </w:pPr>
    <w:rPr>
      <w:i/>
      <w:iCs/>
      <w:color w:val="404040" w:themeColor="text1" w:themeTint="BF"/>
    </w:rPr>
  </w:style>
  <w:style w:type="character" w:customStyle="1" w:styleId="22">
    <w:name w:val="Цитата 2 Знак"/>
    <w:basedOn w:val="a0"/>
    <w:link w:val="21"/>
    <w:uiPriority w:val="29"/>
    <w:rsid w:val="00114D1E"/>
    <w:rPr>
      <w:i/>
      <w:iCs/>
      <w:color w:val="404040" w:themeColor="text1" w:themeTint="BF"/>
    </w:rPr>
  </w:style>
  <w:style w:type="paragraph" w:styleId="a7">
    <w:name w:val="List Paragraph"/>
    <w:basedOn w:val="a"/>
    <w:uiPriority w:val="34"/>
    <w:qFormat/>
    <w:rsid w:val="00114D1E"/>
    <w:pPr>
      <w:ind w:left="720"/>
      <w:contextualSpacing/>
    </w:pPr>
  </w:style>
  <w:style w:type="character" w:styleId="a8">
    <w:name w:val="Intense Emphasis"/>
    <w:basedOn w:val="a0"/>
    <w:uiPriority w:val="21"/>
    <w:qFormat/>
    <w:rsid w:val="00114D1E"/>
    <w:rPr>
      <w:i/>
      <w:iCs/>
      <w:color w:val="0F4761" w:themeColor="accent1" w:themeShade="BF"/>
    </w:rPr>
  </w:style>
  <w:style w:type="paragraph" w:styleId="a9">
    <w:name w:val="Intense Quote"/>
    <w:basedOn w:val="a"/>
    <w:next w:val="a"/>
    <w:link w:val="aa"/>
    <w:uiPriority w:val="30"/>
    <w:qFormat/>
    <w:rsid w:val="00114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14D1E"/>
    <w:rPr>
      <w:i/>
      <w:iCs/>
      <w:color w:val="0F4761" w:themeColor="accent1" w:themeShade="BF"/>
    </w:rPr>
  </w:style>
  <w:style w:type="character" w:styleId="ab">
    <w:name w:val="Intense Reference"/>
    <w:basedOn w:val="a0"/>
    <w:uiPriority w:val="32"/>
    <w:qFormat/>
    <w:rsid w:val="00114D1E"/>
    <w:rPr>
      <w:b/>
      <w:bCs/>
      <w:smallCaps/>
      <w:color w:val="0F4761" w:themeColor="accent1" w:themeShade="BF"/>
      <w:spacing w:val="5"/>
    </w:rPr>
  </w:style>
  <w:style w:type="table" w:styleId="ac">
    <w:name w:val="Table Grid"/>
    <w:basedOn w:val="a1"/>
    <w:uiPriority w:val="39"/>
    <w:rsid w:val="00114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10513</Words>
  <Characters>59925</Characters>
  <Application>Microsoft Office Word</Application>
  <DocSecurity>0</DocSecurity>
  <Lines>499</Lines>
  <Paragraphs>140</Paragraphs>
  <ScaleCrop>false</ScaleCrop>
  <Company/>
  <LinksUpToDate>false</LinksUpToDate>
  <CharactersWithSpaces>70298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Kovalenko</dc:creator>
  <cp:keywords/>
  <dc:description/>
  <cp:lastModifiedBy>Andrey Kovalenko</cp:lastModifiedBy>
  <cp:revision>2</cp:revision>
  <dcterms:created xsi:type="dcterms:W3CDTF">2024-12-24T07:33:00Z</dcterms:created>
  <dcterms:modified xsi:type="dcterms:W3CDTF">2024-12-24T07:41:00Z</dcterms:modified>
</cp:coreProperties>
</file>